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51" w:rsidRPr="00E16F97" w:rsidRDefault="008D7B51" w:rsidP="008D7B51">
      <w:pPr>
        <w:shd w:val="clear" w:color="auto" w:fill="FFFFFF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</w:pPr>
      <w:bookmarkStart w:id="0" w:name="_GoBack"/>
      <w:bookmarkEnd w:id="0"/>
      <w:r w:rsidRPr="00E16F97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 xml:space="preserve">Требования к научной статье, направленной на публикацию </w:t>
      </w:r>
    </w:p>
    <w:p w:rsidR="008D7B51" w:rsidRPr="00E16F97" w:rsidRDefault="008D7B51" w:rsidP="008D7B51">
      <w:pPr>
        <w:shd w:val="clear" w:color="auto" w:fill="FFFFFF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color w:val="003300"/>
          <w:sz w:val="34"/>
          <w:szCs w:val="34"/>
          <w:lang w:eastAsia="ru-RU"/>
        </w:rPr>
      </w:pPr>
      <w:r w:rsidRPr="00E16F97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в научно-производственном журнале</w:t>
      </w:r>
    </w:p>
    <w:p w:rsidR="008D7B51" w:rsidRDefault="008D7B51" w:rsidP="008D7B51">
      <w:pPr>
        <w:shd w:val="clear" w:color="auto" w:fill="FFFFFF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</w:pPr>
      <w:r w:rsidRPr="00E16F97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 xml:space="preserve">«Вестник Мичуринского государственного аграрного </w:t>
      </w:r>
    </w:p>
    <w:p w:rsidR="008D7B51" w:rsidRPr="00E16F97" w:rsidRDefault="008D7B51" w:rsidP="008D7B51">
      <w:pPr>
        <w:shd w:val="clear" w:color="auto" w:fill="FFFFFF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</w:pPr>
      <w:r w:rsidRPr="00E16F97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университета»</w:t>
      </w:r>
    </w:p>
    <w:p w:rsidR="008D7B51" w:rsidRPr="00EA43F9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B51" w:rsidRPr="00B24557" w:rsidRDefault="008D7B51" w:rsidP="008D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Требования к направленным на публикацию рукописям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Представленные для публикации материалы должны соответствовать научному направлению журнала, быть актуальными, содержать новизну, научную и практическую значимость.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7F">
        <w:rPr>
          <w:rFonts w:ascii="Times New Roman" w:hAnsi="Times New Roman" w:cs="Times New Roman"/>
          <w:sz w:val="28"/>
          <w:szCs w:val="28"/>
        </w:rPr>
        <w:t>В первичном документе (статье) обязательно</w:t>
      </w:r>
      <w:r w:rsidRPr="00B24557">
        <w:rPr>
          <w:rFonts w:ascii="Times New Roman" w:hAnsi="Times New Roman" w:cs="Times New Roman"/>
          <w:sz w:val="28"/>
          <w:szCs w:val="28"/>
        </w:rPr>
        <w:t xml:space="preserve"> должна быть представлена следующая информация (на русском и английском языках): 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>• название рубрики или раздела издания;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>• тип статьи;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>• индекс Универсальной десятичной классификации (УДК);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>• заглавие статьи;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>• сведения об авторе (авторах);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>• аннотация;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>• ключевые слова;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>• благодарности;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 xml:space="preserve">• перечень </w:t>
      </w:r>
      <w:proofErr w:type="spellStart"/>
      <w:r w:rsidRPr="00C6747F">
        <w:rPr>
          <w:rFonts w:ascii="Times New Roman" w:hAnsi="Times New Roman" w:cs="Times New Roman"/>
          <w:i/>
          <w:sz w:val="28"/>
          <w:szCs w:val="28"/>
        </w:rPr>
        <w:t>затекстовых</w:t>
      </w:r>
      <w:proofErr w:type="spellEnd"/>
      <w:r w:rsidRPr="00C6747F">
        <w:rPr>
          <w:rFonts w:ascii="Times New Roman" w:hAnsi="Times New Roman" w:cs="Times New Roman"/>
          <w:i/>
          <w:sz w:val="28"/>
          <w:szCs w:val="28"/>
        </w:rPr>
        <w:t xml:space="preserve"> библиографических ссылок;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7F">
        <w:rPr>
          <w:rFonts w:ascii="Times New Roman" w:hAnsi="Times New Roman" w:cs="Times New Roman"/>
          <w:sz w:val="28"/>
          <w:szCs w:val="28"/>
        </w:rPr>
        <w:t>Дополнительно могут быть приведены: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>• сведения о вкладе каждого автора;</w:t>
      </w:r>
    </w:p>
    <w:p w:rsidR="008D7B51" w:rsidRPr="00C6747F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47F">
        <w:rPr>
          <w:rFonts w:ascii="Times New Roman" w:hAnsi="Times New Roman" w:cs="Times New Roman"/>
          <w:i/>
          <w:sz w:val="28"/>
          <w:szCs w:val="28"/>
        </w:rPr>
        <w:t xml:space="preserve">• указание об отсутствии или наличии конфликта интересов и детализация такого конфликта в случае его наличия. </w:t>
      </w:r>
    </w:p>
    <w:p w:rsidR="008D7B51" w:rsidRPr="00AA726D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 xml:space="preserve">Материал в статье следует излагать структурировано, </w:t>
      </w:r>
      <w:r>
        <w:rPr>
          <w:rFonts w:ascii="Times New Roman" w:hAnsi="Times New Roman" w:cs="Times New Roman"/>
          <w:sz w:val="28"/>
          <w:szCs w:val="28"/>
        </w:rPr>
        <w:t xml:space="preserve">выделяя </w:t>
      </w:r>
      <w:r w:rsidRPr="00B24557">
        <w:rPr>
          <w:rFonts w:ascii="Times New Roman" w:hAnsi="Times New Roman" w:cs="Times New Roman"/>
          <w:sz w:val="28"/>
          <w:szCs w:val="28"/>
        </w:rPr>
        <w:t xml:space="preserve">следующие разделы: </w:t>
      </w:r>
      <w:r w:rsidRPr="00AA726D">
        <w:rPr>
          <w:rFonts w:ascii="Times New Roman" w:hAnsi="Times New Roman" w:cs="Times New Roman"/>
          <w:i/>
          <w:sz w:val="28"/>
          <w:szCs w:val="28"/>
        </w:rPr>
        <w:t>введение, материалы и методы, результаты и обсуждение, заключение.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D7">
        <w:rPr>
          <w:rFonts w:ascii="Times New Roman" w:hAnsi="Times New Roman" w:cs="Times New Roman"/>
          <w:i/>
          <w:sz w:val="28"/>
          <w:szCs w:val="28"/>
        </w:rPr>
        <w:t>Название рубрики или раздела</w:t>
      </w:r>
      <w:r>
        <w:rPr>
          <w:rFonts w:ascii="Times New Roman" w:hAnsi="Times New Roman" w:cs="Times New Roman"/>
          <w:sz w:val="28"/>
          <w:szCs w:val="28"/>
        </w:rPr>
        <w:t xml:space="preserve"> приводят перед статьей, по центру.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D7">
        <w:rPr>
          <w:rFonts w:ascii="Times New Roman" w:hAnsi="Times New Roman" w:cs="Times New Roman"/>
          <w:i/>
          <w:sz w:val="28"/>
          <w:szCs w:val="28"/>
        </w:rPr>
        <w:t>Тип статьи – научная</w:t>
      </w:r>
      <w:r>
        <w:rPr>
          <w:rFonts w:ascii="Times New Roman" w:hAnsi="Times New Roman" w:cs="Times New Roman"/>
          <w:sz w:val="28"/>
          <w:szCs w:val="28"/>
        </w:rPr>
        <w:t>. Указывают отдельной строкой слева.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D7">
        <w:rPr>
          <w:rFonts w:ascii="Times New Roman" w:hAnsi="Times New Roman" w:cs="Times New Roman"/>
          <w:i/>
          <w:sz w:val="28"/>
          <w:szCs w:val="28"/>
        </w:rPr>
        <w:t>Индекс УДК</w:t>
      </w:r>
      <w:r>
        <w:rPr>
          <w:rFonts w:ascii="Times New Roman" w:hAnsi="Times New Roman" w:cs="Times New Roman"/>
          <w:sz w:val="28"/>
          <w:szCs w:val="28"/>
        </w:rPr>
        <w:t xml:space="preserve"> помещают на отдельной строке слева.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D7">
        <w:rPr>
          <w:rFonts w:ascii="Times New Roman" w:hAnsi="Times New Roman" w:cs="Times New Roman"/>
          <w:i/>
          <w:sz w:val="28"/>
          <w:szCs w:val="28"/>
        </w:rPr>
        <w:t>Заглавие статьи</w:t>
      </w:r>
      <w:r>
        <w:rPr>
          <w:rFonts w:ascii="Times New Roman" w:hAnsi="Times New Roman" w:cs="Times New Roman"/>
          <w:sz w:val="28"/>
          <w:szCs w:val="28"/>
        </w:rPr>
        <w:t xml:space="preserve"> приводят прописными буквами.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D7">
        <w:rPr>
          <w:rFonts w:ascii="Times New Roman" w:hAnsi="Times New Roman" w:cs="Times New Roman"/>
          <w:i/>
          <w:sz w:val="28"/>
          <w:szCs w:val="28"/>
        </w:rPr>
        <w:t xml:space="preserve">Сведения об авторе </w:t>
      </w:r>
      <w:r>
        <w:rPr>
          <w:rFonts w:ascii="Times New Roman" w:hAnsi="Times New Roman" w:cs="Times New Roman"/>
          <w:sz w:val="28"/>
          <w:szCs w:val="28"/>
        </w:rPr>
        <w:t>(авторах) содержат: имя, отчество, фамилию автора (полностью); наименование организации (учреждения), где работает или учится автор (без обозначения организационно-правовой формы юридического лица: ФГБУН, ФГБОУ ВО, АО и т.п.); адрес организации (учреждения), где работает или учится автор (город и страна); электронный адрес автора приводят без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62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», после электронного адреса точку не ставят.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месте работы (учебы), электронные адреса, авторов указывают после имен авторов на разных строках и связывают с именами с помощью надстрочных цифровых обозначений.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Автор, ответственный за переписку, и его электронный адрес обозначается условным изображением конверта.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Количество публикаций одного автора в одном выпуске – не более 2 статей, выполненной индивидуально, или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557">
        <w:rPr>
          <w:rFonts w:ascii="Times New Roman" w:hAnsi="Times New Roman" w:cs="Times New Roman"/>
          <w:sz w:val="28"/>
          <w:szCs w:val="28"/>
        </w:rPr>
        <w:t>3 стате</w:t>
      </w:r>
      <w:r>
        <w:rPr>
          <w:rFonts w:ascii="Times New Roman" w:hAnsi="Times New Roman" w:cs="Times New Roman"/>
          <w:sz w:val="28"/>
          <w:szCs w:val="28"/>
        </w:rPr>
        <w:t xml:space="preserve">й, выполненных в соавторстве. </w:t>
      </w:r>
    </w:p>
    <w:p w:rsidR="008D7B51" w:rsidRDefault="008D7B51" w:rsidP="008D7B51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 об авторе (авторах) могут содержать информацию об учёном звании, учёной степени, указать должность, почетные звания и т.п. и приводят с предшествующими словами «Информация об авторе (авторах)» «</w:t>
      </w:r>
      <w:proofErr w:type="spellStart"/>
      <w:r w:rsidRPr="000E7FF4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E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F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E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F4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7FF4">
        <w:rPr>
          <w:rFonts w:ascii="Times New Roman" w:hAnsi="Times New Roman" w:cs="Times New Roman"/>
          <w:sz w:val="28"/>
          <w:szCs w:val="28"/>
        </w:rPr>
        <w:t>authors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E7F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указывают в конце статьи после «Списка источников».</w:t>
      </w:r>
    </w:p>
    <w:p w:rsidR="008D7B51" w:rsidRPr="001D78D7" w:rsidRDefault="008D7B51" w:rsidP="008D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D7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1D78D7">
        <w:rPr>
          <w:rFonts w:ascii="Times New Roman" w:hAnsi="Times New Roman" w:cs="Times New Roman"/>
          <w:sz w:val="28"/>
          <w:szCs w:val="28"/>
        </w:rPr>
        <w:t xml:space="preserve"> не должна превышать 150 слов. </w:t>
      </w:r>
      <w:r>
        <w:rPr>
          <w:rFonts w:ascii="Times New Roman" w:hAnsi="Times New Roman" w:cs="Times New Roman"/>
          <w:sz w:val="28"/>
          <w:szCs w:val="28"/>
        </w:rPr>
        <w:t>Перед аннотацией приводят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Abstract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1D78D7">
        <w:rPr>
          <w:rFonts w:ascii="Times New Roman" w:hAnsi="Times New Roman" w:cs="Times New Roman"/>
          <w:sz w:val="28"/>
          <w:szCs w:val="28"/>
        </w:rPr>
        <w:t xml:space="preserve">Не следует начинать ее с повторения названия статьи. Аннотация должна содержать следующую информацию: цель исследования, методы, результаты (желательно с приведением </w:t>
      </w:r>
      <w:r>
        <w:rPr>
          <w:rFonts w:ascii="Times New Roman" w:hAnsi="Times New Roman" w:cs="Times New Roman"/>
          <w:sz w:val="28"/>
          <w:szCs w:val="28"/>
        </w:rPr>
        <w:t>количественных данных), заключение</w:t>
      </w:r>
      <w:r w:rsidRPr="001D78D7">
        <w:rPr>
          <w:rFonts w:ascii="Times New Roman" w:hAnsi="Times New Roman" w:cs="Times New Roman"/>
          <w:sz w:val="28"/>
          <w:szCs w:val="28"/>
        </w:rPr>
        <w:t>. Не желательны разбивка на абзацы и использование вводных слов и оборотов.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D7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соответствовать теме статьи и отражать ее предметную область. Количество ключевых слов не должно быть меньше 3 и б</w:t>
      </w:r>
      <w:r w:rsidRPr="001D78D7">
        <w:rPr>
          <w:rFonts w:ascii="Times New Roman" w:hAnsi="Times New Roman" w:cs="Times New Roman"/>
          <w:sz w:val="28"/>
          <w:szCs w:val="28"/>
        </w:rPr>
        <w:t xml:space="preserve">олее 7. 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ключевых слов приводят слова </w:t>
      </w:r>
      <w:r w:rsidRPr="00F40A6E">
        <w:rPr>
          <w:rFonts w:ascii="Times New Roman" w:hAnsi="Times New Roman" w:cs="Times New Roman"/>
          <w:i/>
          <w:sz w:val="28"/>
          <w:szCs w:val="28"/>
        </w:rPr>
        <w:t>благодарности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организациям, научным руководителям и другим лицам, оказавшим помощь в подготовке статьи, сведениях о грантах и т.п. Эти сведения приводят с предшествующим словом «Благодарности» «</w:t>
      </w:r>
      <w:r>
        <w:rPr>
          <w:rFonts w:ascii="Times New Roman" w:hAnsi="Times New Roman" w:cs="Times New Roman"/>
          <w:sz w:val="28"/>
          <w:szCs w:val="28"/>
          <w:lang w:val="en-US"/>
        </w:rPr>
        <w:t>Acknowledgments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затекстовых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библиографических ссылок помещают после основного текста статьи с предшествующими словами «</w:t>
      </w:r>
      <w:r w:rsidRPr="00062648">
        <w:rPr>
          <w:rFonts w:ascii="Times New Roman" w:hAnsi="Times New Roman" w:cs="Times New Roman"/>
          <w:i/>
          <w:sz w:val="28"/>
          <w:szCs w:val="28"/>
        </w:rPr>
        <w:t>Список источников</w:t>
      </w:r>
      <w:r>
        <w:rPr>
          <w:rFonts w:ascii="Times New Roman" w:hAnsi="Times New Roman" w:cs="Times New Roman"/>
          <w:sz w:val="28"/>
          <w:szCs w:val="28"/>
        </w:rPr>
        <w:t xml:space="preserve">», который оформляют по ГОСТ Р 7.0.5. Библиографические записи в перечне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затекстовых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библиографических ссылок нумеруют и располагают в порядке цитирования источников в тексте статьи в квадратных скобках.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Библиографическую запись на статью для дальнейшего цитирования приводят после ключевых слов, предваряя словами «Для цитирования» «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7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citation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b/>
          <w:bCs/>
          <w:sz w:val="28"/>
          <w:szCs w:val="28"/>
        </w:rPr>
        <w:t>Особенно обращаем внимание авторов</w:t>
      </w:r>
      <w:r w:rsidRPr="00B24557">
        <w:rPr>
          <w:rFonts w:ascii="Times New Roman" w:hAnsi="Times New Roman" w:cs="Times New Roman"/>
          <w:sz w:val="28"/>
          <w:szCs w:val="28"/>
        </w:rPr>
        <w:t xml:space="preserve"> на качество перевода заголовка, ключевых слов, </w:t>
      </w:r>
      <w:r>
        <w:rPr>
          <w:rFonts w:ascii="Times New Roman" w:hAnsi="Times New Roman" w:cs="Times New Roman"/>
          <w:sz w:val="28"/>
          <w:szCs w:val="28"/>
        </w:rPr>
        <w:t>аннотации</w:t>
      </w:r>
      <w:r w:rsidRPr="00B245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списка источников</w:t>
      </w:r>
      <w:r w:rsidRPr="00B24557">
        <w:rPr>
          <w:rFonts w:ascii="Times New Roman" w:hAnsi="Times New Roman" w:cs="Times New Roman"/>
          <w:sz w:val="28"/>
          <w:szCs w:val="28"/>
        </w:rPr>
        <w:t xml:space="preserve"> и сведений об авторах. Перевод должен быть обязательно сделан профессиональным переводчиком или носителем языка, имеющим необходимую компетенцию. Перевод с помощью автоматизированного переводчика не допускается. При низком качестве перевода статья может быть отклонена от печати.</w:t>
      </w:r>
    </w:p>
    <w:p w:rsidR="008D7B51" w:rsidRPr="00B24557" w:rsidRDefault="008D7B51" w:rsidP="008D7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требования к оформлению рукописи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Файл в формате *.</w:t>
      </w:r>
      <w:proofErr w:type="spellStart"/>
      <w:r w:rsidRPr="00B2455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 xml:space="preserve"> и *.</w:t>
      </w:r>
      <w:proofErr w:type="spellStart"/>
      <w:r w:rsidRPr="00B2455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 xml:space="preserve">. Формат листа – А4 (210 x 297 мм), поля: сверху 20 мм, снизу 20 мм, слева 30 мм, справа 15 мм. Шрифт: размер (кегль) – 14 </w:t>
      </w:r>
      <w:proofErr w:type="spellStart"/>
      <w:r w:rsidRPr="00B24557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 xml:space="preserve">, тип – </w:t>
      </w:r>
      <w:proofErr w:type="spellStart"/>
      <w:r w:rsidRPr="00B2455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5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5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>. Межстрочный интервал – полуторный. Абзацный отступ – 0,75 мм.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Редактор формул – версия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Math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Type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Equation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 2-4. Шрифт в стиле основного текста –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Times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New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Roman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; переменные – курсив, греческие – прямо, матрица-вектор – полужирный; русские – прямо. Размеры в математическом редакторе (в порядке очередности): обычный – 10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pt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, крупный – индекс – 8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pt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, мелкий индекс – 7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pt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, крупный символ – 16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pt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, мелкий символ – 10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pt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Рисунки, выполненные в графическом редакторе, подавать исключительно в форматах *.</w:t>
      </w:r>
      <w:proofErr w:type="spellStart"/>
      <w:r w:rsidRPr="00B2455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2455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 xml:space="preserve"> (сгруппированные, толщина линии не менее 0,75 </w:t>
      </w:r>
      <w:proofErr w:type="spellStart"/>
      <w:r w:rsidRPr="00B2455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>). Ширина рисунка – не более 11,5 см. Они размещаются в рамках рабочего поля. Рисунки должны допускать перемещение в тексте и возможность изменения размеров. Используемое в тексте сканированное изображение должно иметь разрешение не менее 300 точек на дюйм. Сканированные формулы, графики и таблицы не допускаются. Обратите внимание на то, что в конце названия рисунка точка не ставится.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Таблицы в тексте должны быть выполнены в редакторе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Microsoft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</w:rPr>
        <w:t>Word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 (не отсканированные и не в виде рисунка). Таблицы должны располагаться в пределах рабочего поля. Форматирование номера таблицы и ее названия: шрифт – обычный, размер – 11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  <w:lang w:val="en-US"/>
        </w:rPr>
        <w:t>pt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 xml:space="preserve">, выравнивание – по центру. Обратите внимание, что в конце названия таблицы точка не ставится! Содержимое таблицы – шрифт обычный, размер – 11 </w:t>
      </w:r>
      <w:proofErr w:type="spellStart"/>
      <w:r w:rsidRPr="00B24557">
        <w:rPr>
          <w:rFonts w:ascii="Times New Roman" w:hAnsi="Times New Roman" w:cs="Times New Roman"/>
          <w:spacing w:val="-2"/>
          <w:sz w:val="28"/>
          <w:szCs w:val="28"/>
          <w:lang w:val="en-US"/>
        </w:rPr>
        <w:t>pt</w:t>
      </w:r>
      <w:proofErr w:type="spellEnd"/>
      <w:r w:rsidRPr="00B24557">
        <w:rPr>
          <w:rFonts w:ascii="Times New Roman" w:hAnsi="Times New Roman" w:cs="Times New Roman"/>
          <w:spacing w:val="-2"/>
          <w:sz w:val="28"/>
          <w:szCs w:val="28"/>
        </w:rPr>
        <w:t>, интервал – одинарный.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Все страницы рукописи с вложенными таблицами и рисунками должны быть пронумерованы (в счет страниц рукописи входят таблицы, рисунки, подписи к рисункам, список литературы, сведения об авторах).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Минимальное количество страниц в статье – 8. Максимальное количество страниц – 20.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Редакция оставляет за собой право не включать в журнал статьи, не соответствующие требованиям (в том числе к объему текста, оформлению таблиц и иллюстраций).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b/>
          <w:bCs/>
          <w:sz w:val="28"/>
          <w:szCs w:val="28"/>
        </w:rPr>
        <w:t>2. Авторские права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 xml:space="preserve">Авторы имеют возможность лично просмотреть электронный макет статьи перед выпуском журнала и внести последние правки. Отсутствие ответа со стороны авторов снимает ответственность редакции за недочеты в статье. Редакция оставляет за собой право производить необходимую правку и сокращения по согласованию с автором. Рукописи не возвращаются. Авторы не могут претендовать на выплату гонорара. Авторы имеют право </w:t>
      </w:r>
      <w:r w:rsidRPr="00B24557">
        <w:rPr>
          <w:rFonts w:ascii="Times New Roman" w:hAnsi="Times New Roman" w:cs="Times New Roman"/>
          <w:sz w:val="28"/>
          <w:szCs w:val="28"/>
        </w:rPr>
        <w:lastRenderedPageBreak/>
        <w:t>использовать материалы журнала в их последующих публикациях при условии, что будет сделана ссылка на публикацию в журнале «Вестник Мичуринского ГАУ».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b/>
          <w:bCs/>
          <w:sz w:val="28"/>
          <w:szCs w:val="28"/>
        </w:rPr>
        <w:t>3. Разделы журнала</w:t>
      </w:r>
    </w:p>
    <w:p w:rsidR="008D7B51" w:rsidRPr="00B24557" w:rsidRDefault="008D7B51" w:rsidP="008D7B5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Агрономия</w:t>
      </w:r>
      <w:r w:rsidR="002F5FC9">
        <w:rPr>
          <w:rFonts w:ascii="Times New Roman" w:hAnsi="Times New Roman" w:cs="Times New Roman"/>
          <w:sz w:val="28"/>
          <w:szCs w:val="28"/>
        </w:rPr>
        <w:t>, лесное и водное хозяйство</w:t>
      </w:r>
      <w:r w:rsidRPr="00B24557">
        <w:rPr>
          <w:rFonts w:ascii="Times New Roman" w:hAnsi="Times New Roman" w:cs="Times New Roman"/>
          <w:sz w:val="28"/>
          <w:szCs w:val="28"/>
        </w:rPr>
        <w:t>.</w:t>
      </w:r>
    </w:p>
    <w:p w:rsidR="008D7B51" w:rsidRPr="00B24557" w:rsidRDefault="002F5FC9" w:rsidP="008D7B5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7B51" w:rsidRPr="00B24557">
        <w:rPr>
          <w:rFonts w:ascii="Times New Roman" w:hAnsi="Times New Roman" w:cs="Times New Roman"/>
          <w:sz w:val="28"/>
          <w:szCs w:val="28"/>
        </w:rPr>
        <w:t>оотехния</w:t>
      </w:r>
      <w:r>
        <w:rPr>
          <w:rFonts w:ascii="Times New Roman" w:hAnsi="Times New Roman" w:cs="Times New Roman"/>
          <w:sz w:val="28"/>
          <w:szCs w:val="28"/>
        </w:rPr>
        <w:t xml:space="preserve"> и ветеринария</w:t>
      </w:r>
      <w:r w:rsidR="008D7B51" w:rsidRPr="00B24557">
        <w:rPr>
          <w:rFonts w:ascii="Times New Roman" w:hAnsi="Times New Roman" w:cs="Times New Roman"/>
          <w:sz w:val="28"/>
          <w:szCs w:val="28"/>
        </w:rPr>
        <w:t>.</w:t>
      </w:r>
    </w:p>
    <w:p w:rsidR="008D7B51" w:rsidRPr="00B24557" w:rsidRDefault="00A93885" w:rsidP="008D7B5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Экономика</w:t>
      </w:r>
      <w:r w:rsidR="008D7B51" w:rsidRPr="00B24557">
        <w:rPr>
          <w:rFonts w:ascii="Times New Roman" w:hAnsi="Times New Roman" w:cs="Times New Roman"/>
          <w:sz w:val="28"/>
          <w:szCs w:val="28"/>
        </w:rPr>
        <w:t>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072" w:type="dxa"/>
        <w:jc w:val="center"/>
        <w:tblLook w:val="04A0" w:firstRow="1" w:lastRow="0" w:firstColumn="1" w:lastColumn="0" w:noHBand="0" w:noVBand="1"/>
      </w:tblPr>
      <w:tblGrid>
        <w:gridCol w:w="2814"/>
        <w:gridCol w:w="3556"/>
        <w:gridCol w:w="2702"/>
      </w:tblGrid>
      <w:tr w:rsidR="00322246" w:rsidRPr="006F45C7" w:rsidTr="00322246">
        <w:trPr>
          <w:trHeight w:val="266"/>
          <w:jc w:val="center"/>
        </w:trPr>
        <w:tc>
          <w:tcPr>
            <w:tcW w:w="2693" w:type="dxa"/>
            <w:vMerge w:val="restart"/>
          </w:tcPr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4.1. Агрономия, лесное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водное хозяйство</w:t>
            </w:r>
          </w:p>
        </w:tc>
        <w:tc>
          <w:tcPr>
            <w:tcW w:w="3402" w:type="dxa"/>
          </w:tcPr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4.1.1. Общее земледелие 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растениеводство</w:t>
            </w:r>
          </w:p>
        </w:tc>
        <w:tc>
          <w:tcPr>
            <w:tcW w:w="2552" w:type="dxa"/>
          </w:tcPr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Сельскохозяйственные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</w:t>
            </w:r>
          </w:p>
        </w:tc>
      </w:tr>
      <w:tr w:rsidR="00322246" w:rsidRPr="006F45C7" w:rsidTr="00322246">
        <w:trPr>
          <w:trHeight w:val="266"/>
          <w:jc w:val="center"/>
        </w:trPr>
        <w:tc>
          <w:tcPr>
            <w:tcW w:w="2693" w:type="dxa"/>
            <w:vMerge/>
          </w:tcPr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4.1.4. Садоводство, овощевод-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</w:t>
            </w:r>
            <w:proofErr w:type="spellEnd"/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виноградарство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лекарственные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2552" w:type="dxa"/>
          </w:tcPr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Сельскохозяйственные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246" w:rsidRPr="006F45C7" w:rsidTr="00322246">
        <w:trPr>
          <w:trHeight w:val="266"/>
          <w:jc w:val="center"/>
        </w:trPr>
        <w:tc>
          <w:tcPr>
            <w:tcW w:w="2693" w:type="dxa"/>
            <w:vMerge/>
          </w:tcPr>
          <w:p w:rsidR="00322246" w:rsidRPr="006F45C7" w:rsidRDefault="00322246" w:rsidP="008C07A5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2246" w:rsidRPr="006F45C7" w:rsidRDefault="00322246" w:rsidP="008C07A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552" w:type="dxa"/>
          </w:tcPr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Сельскохозяйственные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246" w:rsidRPr="006F45C7" w:rsidTr="00322246">
        <w:trPr>
          <w:trHeight w:val="877"/>
          <w:jc w:val="center"/>
        </w:trPr>
        <w:tc>
          <w:tcPr>
            <w:tcW w:w="2693" w:type="dxa"/>
            <w:vMerge/>
          </w:tcPr>
          <w:p w:rsidR="00322246" w:rsidRPr="006F45C7" w:rsidRDefault="00322246" w:rsidP="008C07A5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2246" w:rsidRPr="006F45C7" w:rsidRDefault="00322246" w:rsidP="008C07A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4.2.5. Разведение, селекция, генетика и биотехнология животных</w:t>
            </w:r>
          </w:p>
        </w:tc>
        <w:tc>
          <w:tcPr>
            <w:tcW w:w="2552" w:type="dxa"/>
          </w:tcPr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Сельскохозяйственные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</w:t>
            </w:r>
          </w:p>
          <w:p w:rsidR="00322246" w:rsidRPr="006F45C7" w:rsidRDefault="00322246" w:rsidP="008C07A5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246" w:rsidRPr="006F45C7" w:rsidTr="00322246">
        <w:trPr>
          <w:trHeight w:val="497"/>
          <w:jc w:val="center"/>
        </w:trPr>
        <w:tc>
          <w:tcPr>
            <w:tcW w:w="2693" w:type="dxa"/>
            <w:vMerge w:val="restart"/>
          </w:tcPr>
          <w:p w:rsidR="00322246" w:rsidRPr="006F45C7" w:rsidRDefault="00322246" w:rsidP="008C07A5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5.2. Экономика</w:t>
            </w:r>
          </w:p>
        </w:tc>
        <w:tc>
          <w:tcPr>
            <w:tcW w:w="3402" w:type="dxa"/>
          </w:tcPr>
          <w:p w:rsidR="00322246" w:rsidRPr="006F45C7" w:rsidRDefault="00322246" w:rsidP="008C07A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2552" w:type="dxa"/>
          </w:tcPr>
          <w:p w:rsidR="00322246" w:rsidRPr="006F45C7" w:rsidRDefault="00322246" w:rsidP="008C0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Экономические</w:t>
            </w:r>
          </w:p>
        </w:tc>
      </w:tr>
      <w:tr w:rsidR="00322246" w:rsidRPr="006F45C7" w:rsidTr="00322246">
        <w:trPr>
          <w:trHeight w:val="266"/>
          <w:jc w:val="center"/>
        </w:trPr>
        <w:tc>
          <w:tcPr>
            <w:tcW w:w="2693" w:type="dxa"/>
            <w:vMerge/>
          </w:tcPr>
          <w:p w:rsidR="00322246" w:rsidRPr="006F45C7" w:rsidRDefault="00322246" w:rsidP="008C07A5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2246" w:rsidRPr="006F45C7" w:rsidRDefault="00322246" w:rsidP="008C07A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5.2.6. Менеджмент</w:t>
            </w:r>
          </w:p>
        </w:tc>
        <w:tc>
          <w:tcPr>
            <w:tcW w:w="2552" w:type="dxa"/>
          </w:tcPr>
          <w:p w:rsidR="00322246" w:rsidRPr="006F45C7" w:rsidRDefault="00322246" w:rsidP="008C07A5">
            <w:pPr>
              <w:rPr>
                <w:color w:val="000000" w:themeColor="text1"/>
              </w:rPr>
            </w:pPr>
            <w:r w:rsidRPr="006F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Экономические</w:t>
            </w:r>
          </w:p>
        </w:tc>
      </w:tr>
    </w:tbl>
    <w:p w:rsidR="00322246" w:rsidRPr="00B24557" w:rsidRDefault="00322246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b/>
          <w:bCs/>
          <w:sz w:val="28"/>
          <w:szCs w:val="28"/>
        </w:rPr>
        <w:t>4. Комплектность материалов, направленных для публикации в журнал</w:t>
      </w:r>
    </w:p>
    <w:p w:rsidR="008D7B51" w:rsidRPr="00B24557" w:rsidRDefault="008D7B51" w:rsidP="008D7B51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рукопись статьи (*.</w:t>
      </w:r>
      <w:proofErr w:type="spellStart"/>
      <w:r w:rsidRPr="00B2455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 xml:space="preserve"> и *.</w:t>
      </w:r>
      <w:proofErr w:type="spellStart"/>
      <w:r w:rsidRPr="00B2455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24557">
        <w:rPr>
          <w:rFonts w:ascii="Times New Roman" w:hAnsi="Times New Roman" w:cs="Times New Roman"/>
          <w:sz w:val="28"/>
          <w:szCs w:val="28"/>
        </w:rPr>
        <w:t>);</w:t>
      </w:r>
    </w:p>
    <w:p w:rsidR="008D7B51" w:rsidRPr="00B24557" w:rsidRDefault="008D7B51" w:rsidP="008D7B51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рецензия доктора наук по научному направлению статьи, подписанная</w:t>
      </w:r>
      <w:r w:rsidR="005906AF">
        <w:rPr>
          <w:rFonts w:ascii="Times New Roman" w:hAnsi="Times New Roman" w:cs="Times New Roman"/>
          <w:sz w:val="28"/>
          <w:szCs w:val="28"/>
        </w:rPr>
        <w:t xml:space="preserve">, </w:t>
      </w:r>
      <w:r w:rsidRPr="00B24557">
        <w:rPr>
          <w:rFonts w:ascii="Times New Roman" w:hAnsi="Times New Roman" w:cs="Times New Roman"/>
          <w:sz w:val="28"/>
          <w:szCs w:val="28"/>
        </w:rPr>
        <w:t>заверенн</w:t>
      </w:r>
      <w:r w:rsidR="005906AF">
        <w:rPr>
          <w:rFonts w:ascii="Times New Roman" w:hAnsi="Times New Roman" w:cs="Times New Roman"/>
          <w:sz w:val="28"/>
          <w:szCs w:val="28"/>
        </w:rPr>
        <w:t xml:space="preserve">ая печатью организации. В документе должна содержаться информация о рецензенте на русском и </w:t>
      </w:r>
      <w:proofErr w:type="spellStart"/>
      <w:r w:rsidR="005906AF">
        <w:rPr>
          <w:rFonts w:ascii="Times New Roman" w:hAnsi="Times New Roman" w:cs="Times New Roman"/>
          <w:sz w:val="28"/>
          <w:szCs w:val="28"/>
        </w:rPr>
        <w:t>англ.яз</w:t>
      </w:r>
      <w:proofErr w:type="spellEnd"/>
      <w:r w:rsidR="005906AF">
        <w:rPr>
          <w:rFonts w:ascii="Times New Roman" w:hAnsi="Times New Roman" w:cs="Times New Roman"/>
          <w:sz w:val="28"/>
          <w:szCs w:val="28"/>
        </w:rPr>
        <w:t>.: ФИО полностью, уч. степень, уч. звание, должность, орг</w:t>
      </w:r>
      <w:r w:rsidR="00A93885">
        <w:rPr>
          <w:rFonts w:ascii="Times New Roman" w:hAnsi="Times New Roman" w:cs="Times New Roman"/>
          <w:sz w:val="28"/>
          <w:szCs w:val="28"/>
        </w:rPr>
        <w:t>анизация. В конце рецензии дата.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24557">
        <w:rPr>
          <w:rFonts w:ascii="Times New Roman" w:hAnsi="Times New Roman" w:cs="Times New Roman"/>
          <w:sz w:val="28"/>
          <w:szCs w:val="28"/>
        </w:rPr>
        <w:t xml:space="preserve">. </w:t>
      </w:r>
      <w:r w:rsidRPr="00B24557">
        <w:rPr>
          <w:rFonts w:ascii="Times New Roman" w:hAnsi="Times New Roman" w:cs="Times New Roman"/>
          <w:b/>
          <w:bCs/>
          <w:sz w:val="28"/>
          <w:szCs w:val="28"/>
        </w:rPr>
        <w:t xml:space="preserve">Оплата редакционно-издательских услуг </w:t>
      </w:r>
      <w:r w:rsidRPr="00B24557">
        <w:rPr>
          <w:rFonts w:ascii="Times New Roman" w:hAnsi="Times New Roman" w:cs="Times New Roman"/>
          <w:sz w:val="28"/>
          <w:szCs w:val="28"/>
        </w:rPr>
        <w:t>– 500 руб. за 1 стр.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 xml:space="preserve">После оплаты Заказчику необходимо направить на электронный адрес </w:t>
      </w:r>
      <w:r w:rsidRPr="00B245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vestnik@mgau.ru</w:t>
      </w:r>
      <w:r w:rsidRPr="00B24557">
        <w:rPr>
          <w:rFonts w:ascii="Times New Roman" w:hAnsi="Times New Roman" w:cs="Times New Roman"/>
          <w:sz w:val="28"/>
          <w:szCs w:val="28"/>
        </w:rPr>
        <w:t xml:space="preserve"> сканированную квитанцию об оплате</w:t>
      </w:r>
      <w:r>
        <w:rPr>
          <w:rFonts w:ascii="Times New Roman" w:hAnsi="Times New Roman" w:cs="Times New Roman"/>
          <w:sz w:val="28"/>
          <w:szCs w:val="28"/>
        </w:rPr>
        <w:t xml:space="preserve"> и заполненную заявку на публикацию статьи. </w:t>
      </w:r>
    </w:p>
    <w:p w:rsidR="00A93885" w:rsidRDefault="00A93885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48" w:rsidRDefault="00CE3848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48" w:rsidRDefault="00CE3848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48" w:rsidRPr="00B24557" w:rsidRDefault="00CE3848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B51" w:rsidRPr="00B24557" w:rsidRDefault="008D7B51" w:rsidP="008D7B51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7">
        <w:rPr>
          <w:rFonts w:ascii="Times New Roman" w:hAnsi="Times New Roman" w:cs="Times New Roman"/>
          <w:b/>
          <w:sz w:val="28"/>
          <w:szCs w:val="28"/>
        </w:rPr>
        <w:lastRenderedPageBreak/>
        <w:t>6. Право на бесплатную публикацию в журнале имеют:</w:t>
      </w:r>
    </w:p>
    <w:p w:rsidR="008D7B51" w:rsidRPr="00A93885" w:rsidRDefault="008D7B51" w:rsidP="008D7B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885">
        <w:rPr>
          <w:rFonts w:ascii="Times New Roman" w:hAnsi="Times New Roman" w:cs="Times New Roman"/>
          <w:i/>
          <w:sz w:val="28"/>
          <w:szCs w:val="28"/>
        </w:rPr>
        <w:t>•   эксперты журнала «Вестник Мичуринского ГАУ».</w:t>
      </w:r>
    </w:p>
    <w:p w:rsidR="008D7B51" w:rsidRDefault="008D7B51" w:rsidP="00A93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Статьей эксперта считается статья, в которой эксперт/член экспертного совета выступает в качестве единственного автора. Если в статье есть соавторы, то публикация не является «статьей эксперта» и оплата за нее осуществляется с учетом долевого участия.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557">
        <w:rPr>
          <w:rFonts w:ascii="Times New Roman" w:hAnsi="Times New Roman" w:cs="Times New Roman"/>
          <w:sz w:val="28"/>
          <w:szCs w:val="28"/>
        </w:rPr>
        <w:t>Количество бесплатных публикаций членов экспертного и редакционного советов журнала – не более 2 статей в год.</w:t>
      </w:r>
    </w:p>
    <w:p w:rsidR="00FC1F0A" w:rsidRDefault="00FC1F0A" w:rsidP="00A93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B51" w:rsidRPr="00A93885" w:rsidRDefault="008D7B51" w:rsidP="008D7B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885">
        <w:rPr>
          <w:rFonts w:ascii="Times New Roman" w:hAnsi="Times New Roman" w:cs="Times New Roman"/>
          <w:i/>
          <w:sz w:val="28"/>
          <w:szCs w:val="28"/>
        </w:rPr>
        <w:t>•   ведущие ученые ФГБОУ ВО Мичуринский ГАУ.</w:t>
      </w:r>
    </w:p>
    <w:p w:rsidR="00A93885" w:rsidRPr="007055D1" w:rsidRDefault="00A93885" w:rsidP="00A93885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55D1">
        <w:rPr>
          <w:sz w:val="28"/>
          <w:szCs w:val="28"/>
        </w:rPr>
        <w:t xml:space="preserve">едущими учеными признаются лица, имеющие следующие документально подтвержденные результаты научной деятельности за 5 лет, предшествующих публикации: </w:t>
      </w:r>
    </w:p>
    <w:p w:rsidR="00A93885" w:rsidRPr="007055D1" w:rsidRDefault="00A93885" w:rsidP="00A93885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5D1">
        <w:rPr>
          <w:sz w:val="28"/>
          <w:szCs w:val="28"/>
        </w:rPr>
        <w:t xml:space="preserve">1) количество статей в международных </w:t>
      </w:r>
      <w:proofErr w:type="spellStart"/>
      <w:r w:rsidRPr="007055D1">
        <w:rPr>
          <w:sz w:val="28"/>
          <w:szCs w:val="28"/>
        </w:rPr>
        <w:t>цитатно</w:t>
      </w:r>
      <w:proofErr w:type="spellEnd"/>
      <w:r w:rsidRPr="007055D1">
        <w:rPr>
          <w:sz w:val="28"/>
          <w:szCs w:val="28"/>
        </w:rPr>
        <w:t>-аналитически</w:t>
      </w:r>
      <w:r>
        <w:rPr>
          <w:sz w:val="28"/>
          <w:szCs w:val="28"/>
        </w:rPr>
        <w:t xml:space="preserve">х базах данных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Sciencе</w:t>
      </w:r>
      <w:proofErr w:type="spellEnd"/>
      <w:r>
        <w:rPr>
          <w:sz w:val="28"/>
          <w:szCs w:val="28"/>
        </w:rPr>
        <w:t>/</w:t>
      </w:r>
      <w:proofErr w:type="spellStart"/>
      <w:r w:rsidRPr="007055D1"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 или </w:t>
      </w:r>
      <w:r w:rsidRPr="00D801A8">
        <w:rPr>
          <w:sz w:val="28"/>
          <w:szCs w:val="28"/>
        </w:rPr>
        <w:t>базе данных RSCI</w:t>
      </w:r>
      <w:r w:rsidRPr="007055D1">
        <w:rPr>
          <w:sz w:val="28"/>
          <w:szCs w:val="28"/>
        </w:rPr>
        <w:t xml:space="preserve">– не менее 5; </w:t>
      </w:r>
    </w:p>
    <w:p w:rsidR="00A93885" w:rsidRPr="007055D1" w:rsidRDefault="00A93885" w:rsidP="00A93885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5D1">
        <w:rPr>
          <w:sz w:val="28"/>
          <w:szCs w:val="28"/>
        </w:rPr>
        <w:t>2) количество статей в Перечне рецензируемых научных изданий РФ,</w:t>
      </w:r>
      <w:r>
        <w:rPr>
          <w:sz w:val="28"/>
          <w:szCs w:val="28"/>
        </w:rPr>
        <w:t xml:space="preserve"> </w:t>
      </w:r>
      <w:r w:rsidRPr="00D801A8">
        <w:rPr>
          <w:sz w:val="28"/>
          <w:szCs w:val="28"/>
        </w:rPr>
        <w:t>отнесенных к категории К-1 и К-2</w:t>
      </w:r>
      <w:r>
        <w:rPr>
          <w:sz w:val="28"/>
          <w:szCs w:val="28"/>
        </w:rPr>
        <w:t>,</w:t>
      </w:r>
      <w:r w:rsidRPr="007055D1">
        <w:rPr>
          <w:sz w:val="28"/>
          <w:szCs w:val="28"/>
        </w:rPr>
        <w:t xml:space="preserve"> в которых должны быть опубликованы основные научные результаты диссертаций на соискание ученой степени кандидата наук, доктора наук на основании данных РИНЦ («Перечень ВАК») – не менее 8; </w:t>
      </w:r>
    </w:p>
    <w:p w:rsidR="00A93885" w:rsidRPr="007055D1" w:rsidRDefault="00A93885" w:rsidP="00A93885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5D1">
        <w:rPr>
          <w:sz w:val="28"/>
          <w:szCs w:val="28"/>
        </w:rPr>
        <w:t xml:space="preserve">3) количество рецензируемых монографий в области знаний, соответствующих научной специальности ученого – не менее 1; </w:t>
      </w:r>
    </w:p>
    <w:p w:rsidR="00A93885" w:rsidRPr="007055D1" w:rsidRDefault="00A93885" w:rsidP="00A93885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индекс </w:t>
      </w:r>
      <w:proofErr w:type="spellStart"/>
      <w:r w:rsidRPr="007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публикациям в РИНЦ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 </w:t>
      </w:r>
      <w:r w:rsidRPr="00D801A8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A93885" w:rsidRDefault="00A93885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D7B51" w:rsidRPr="00EC0653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0653">
        <w:rPr>
          <w:rFonts w:ascii="Times New Roman" w:hAnsi="Times New Roman" w:cs="Times New Roman"/>
          <w:bCs/>
          <w:i/>
          <w:sz w:val="28"/>
          <w:szCs w:val="28"/>
        </w:rPr>
        <w:t>В одном номере журнала принято ограничение на количество бесплатных публикаций:</w:t>
      </w:r>
    </w:p>
    <w:p w:rsidR="008D7B51" w:rsidRPr="00B24557" w:rsidRDefault="008D7B51" w:rsidP="008D7B5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24557">
        <w:rPr>
          <w:rFonts w:ascii="Times New Roman" w:hAnsi="Times New Roman" w:cs="Times New Roman"/>
          <w:spacing w:val="-2"/>
          <w:sz w:val="28"/>
          <w:szCs w:val="28"/>
        </w:rPr>
        <w:t>количество публикаций членов экспертного и редакционного советов не должно превышать 5 статей;</w:t>
      </w:r>
    </w:p>
    <w:p w:rsidR="008D7B51" w:rsidRDefault="008D7B51" w:rsidP="008D7B5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A93885" w:rsidRPr="00B24557">
        <w:rPr>
          <w:rFonts w:ascii="Times New Roman" w:hAnsi="Times New Roman" w:cs="Times New Roman"/>
          <w:sz w:val="28"/>
          <w:szCs w:val="28"/>
        </w:rPr>
        <w:t>публикаций</w:t>
      </w:r>
      <w:proofErr w:type="gramEnd"/>
      <w:r w:rsidRPr="00B24557">
        <w:rPr>
          <w:rFonts w:ascii="Times New Roman" w:hAnsi="Times New Roman" w:cs="Times New Roman"/>
          <w:sz w:val="28"/>
          <w:szCs w:val="28"/>
        </w:rPr>
        <w:t xml:space="preserve"> ведущих ученых не должно превышать 3 статей.</w:t>
      </w:r>
    </w:p>
    <w:p w:rsidR="00CE3848" w:rsidRPr="00B24557" w:rsidRDefault="00CE3848" w:rsidP="008D7B5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sz w:val="28"/>
          <w:szCs w:val="28"/>
        </w:rPr>
        <w:t>Автор статьи имеет право на получение одного журнала бесплатно вне зависимости от количества соавторов. Информация о приобретении дополнительного экземпляра сообщается заранее, экземпляр оплачивается по каталожной цене журнала.</w:t>
      </w:r>
      <w:r w:rsidRPr="00B2455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D7B51" w:rsidRPr="00B24557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E0E6F" wp14:editId="268C90BE">
                <wp:simplePos x="0" y="0"/>
                <wp:positionH relativeFrom="column">
                  <wp:posOffset>11430</wp:posOffset>
                </wp:positionH>
                <wp:positionV relativeFrom="paragraph">
                  <wp:posOffset>74599</wp:posOffset>
                </wp:positionV>
                <wp:extent cx="6000750" cy="0"/>
                <wp:effectExtent l="0" t="0" r="19050" b="19050"/>
                <wp:wrapNone/>
                <wp:docPr id="2334" name="AutoShape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47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01" o:spid="_x0000_s1026" type="#_x0000_t32" style="position:absolute;margin-left:.9pt;margin-top:5.85pt;width:4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WkJAIAAEE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"/>
            </w:pict>
          </mc:Fallback>
        </mc:AlternateContent>
      </w:r>
    </w:p>
    <w:p w:rsidR="008D7B51" w:rsidRDefault="008D7B51" w:rsidP="008D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F0A" w:rsidRDefault="00FC1F0A" w:rsidP="008D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F0A" w:rsidRDefault="00FC1F0A" w:rsidP="008D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F0A" w:rsidRDefault="00FC1F0A" w:rsidP="008D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51" w:rsidRDefault="008D7B51" w:rsidP="008D7B51">
      <w:pPr>
        <w:pStyle w:val="a7"/>
      </w:pPr>
      <w:r>
        <w:lastRenderedPageBreak/>
        <w:t>ГОСТ Р 7.0.7-2021</w:t>
      </w:r>
    </w:p>
    <w:p w:rsidR="008D7B51" w:rsidRDefault="008D7B51" w:rsidP="008D7B51">
      <w:pPr>
        <w:pStyle w:val="a7"/>
        <w:jc w:val="right"/>
      </w:pPr>
      <w:r w:rsidRPr="00C02583">
        <w:rPr>
          <w:i/>
        </w:rPr>
        <w:t>Образец оформления</w:t>
      </w:r>
    </w:p>
    <w:p w:rsidR="008D7B51" w:rsidRPr="00C02583" w:rsidRDefault="008D7B51" w:rsidP="008D7B51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Н</w:t>
      </w:r>
      <w:r w:rsidRPr="00C02583">
        <w:rPr>
          <w:rFonts w:ascii="Times New Roman" w:hAnsi="Times New Roman"/>
          <w:b/>
          <w:i/>
          <w:sz w:val="28"/>
          <w:szCs w:val="28"/>
          <w:u w:val="single"/>
        </w:rPr>
        <w:t xml:space="preserve">азвание раздела  </w:t>
      </w:r>
    </w:p>
    <w:p w:rsidR="008D7B51" w:rsidRPr="00C02583" w:rsidRDefault="008D7B51" w:rsidP="008D7B5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C02583">
        <w:rPr>
          <w:rFonts w:ascii="Times New Roman" w:hAnsi="Times New Roman"/>
          <w:i/>
          <w:sz w:val="24"/>
          <w:szCs w:val="24"/>
        </w:rPr>
        <w:t>указать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8D7B51" w:rsidRDefault="008D7B51" w:rsidP="008D7B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C55AE">
        <w:rPr>
          <w:rFonts w:ascii="Times New Roman" w:hAnsi="Times New Roman"/>
          <w:b/>
          <w:i/>
          <w:sz w:val="28"/>
          <w:szCs w:val="28"/>
        </w:rPr>
        <w:t>Тип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C55AE">
        <w:rPr>
          <w:rFonts w:ascii="Times New Roman" w:hAnsi="Times New Roman"/>
          <w:b/>
          <w:i/>
          <w:sz w:val="28"/>
          <w:szCs w:val="28"/>
        </w:rPr>
        <w:t>статьи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02583">
        <w:rPr>
          <w:rFonts w:ascii="Times New Roman" w:hAnsi="Times New Roman"/>
          <w:i/>
          <w:sz w:val="28"/>
          <w:szCs w:val="28"/>
        </w:rPr>
        <w:t>Научная статья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8D7B51" w:rsidRPr="003C55AE" w:rsidRDefault="008D7B51" w:rsidP="008D7B5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C55AE">
        <w:rPr>
          <w:rFonts w:ascii="Times New Roman" w:hAnsi="Times New Roman"/>
          <w:b/>
          <w:i/>
          <w:sz w:val="28"/>
          <w:szCs w:val="28"/>
        </w:rPr>
        <w:t>Индекс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C55AE">
        <w:rPr>
          <w:rFonts w:ascii="Times New Roman" w:hAnsi="Times New Roman"/>
          <w:b/>
          <w:i/>
          <w:sz w:val="28"/>
          <w:szCs w:val="28"/>
        </w:rPr>
        <w:t>УДК</w:t>
      </w:r>
      <w:proofErr w:type="gramEnd"/>
      <w:r w:rsidRPr="003C55AE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8D7B51" w:rsidRPr="00C02583" w:rsidRDefault="008D7B51" w:rsidP="008D7B5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C02583">
        <w:rPr>
          <w:rFonts w:ascii="Times New Roman" w:hAnsi="Times New Roman"/>
          <w:b/>
          <w:i/>
          <w:sz w:val="28"/>
          <w:szCs w:val="28"/>
          <w:u w:val="single"/>
        </w:rPr>
        <w:t>Заглавие  статьи</w:t>
      </w:r>
      <w:proofErr w:type="gramEnd"/>
    </w:p>
    <w:p w:rsidR="008D7B51" w:rsidRPr="00C02583" w:rsidRDefault="008D7B51" w:rsidP="008D7B5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02583">
        <w:rPr>
          <w:rFonts w:ascii="Times New Roman" w:hAnsi="Times New Roman"/>
          <w:i/>
          <w:sz w:val="24"/>
          <w:szCs w:val="24"/>
        </w:rPr>
        <w:t xml:space="preserve">(заглавные буквы) </w:t>
      </w:r>
    </w:p>
    <w:p w:rsidR="008D7B51" w:rsidRDefault="008D7B51" w:rsidP="008D7B5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7B51" w:rsidRDefault="008D7B51" w:rsidP="008D7B5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C55AE">
        <w:rPr>
          <w:rFonts w:ascii="Times New Roman" w:hAnsi="Times New Roman"/>
          <w:b/>
          <w:i/>
          <w:sz w:val="28"/>
          <w:szCs w:val="28"/>
        </w:rPr>
        <w:t>Имя,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55AE">
        <w:rPr>
          <w:rFonts w:ascii="Times New Roman" w:hAnsi="Times New Roman"/>
          <w:b/>
          <w:i/>
          <w:sz w:val="28"/>
          <w:szCs w:val="28"/>
        </w:rPr>
        <w:t>Отчество, Фамилия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55AE">
        <w:rPr>
          <w:rFonts w:ascii="Times New Roman" w:hAnsi="Times New Roman"/>
          <w:i/>
          <w:sz w:val="28"/>
          <w:szCs w:val="28"/>
        </w:rPr>
        <w:t>(полностью)</w:t>
      </w:r>
    </w:p>
    <w:p w:rsidR="008D7B51" w:rsidRPr="003C55AE" w:rsidRDefault="008D7B51" w:rsidP="008D7B5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C55AE">
        <w:rPr>
          <w:rFonts w:ascii="Times New Roman" w:hAnsi="Times New Roman"/>
          <w:b/>
          <w:i/>
          <w:sz w:val="28"/>
          <w:szCs w:val="28"/>
        </w:rPr>
        <w:t>Наименование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55AE">
        <w:rPr>
          <w:rFonts w:ascii="Times New Roman" w:hAnsi="Times New Roman"/>
          <w:b/>
          <w:i/>
          <w:sz w:val="28"/>
          <w:szCs w:val="28"/>
        </w:rPr>
        <w:t>организации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55AE">
        <w:rPr>
          <w:rFonts w:ascii="Times New Roman" w:hAnsi="Times New Roman"/>
          <w:i/>
          <w:sz w:val="28"/>
          <w:szCs w:val="28"/>
        </w:rPr>
        <w:t>(без обозначения</w:t>
      </w:r>
      <w:r>
        <w:rPr>
          <w:rFonts w:ascii="Times New Roman" w:hAnsi="Times New Roman"/>
          <w:i/>
          <w:sz w:val="28"/>
          <w:szCs w:val="28"/>
        </w:rPr>
        <w:t xml:space="preserve"> организационно-правовой формы)</w:t>
      </w:r>
    </w:p>
    <w:p w:rsidR="008D7B51" w:rsidRPr="003C55AE" w:rsidRDefault="008D7B51" w:rsidP="008D7B5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Электронный адрес </w:t>
      </w:r>
      <w:r w:rsidRPr="003C55AE">
        <w:rPr>
          <w:rFonts w:ascii="Times New Roman" w:hAnsi="Times New Roman"/>
          <w:i/>
          <w:sz w:val="28"/>
          <w:szCs w:val="28"/>
        </w:rPr>
        <w:t>(без слова «</w:t>
      </w:r>
      <w:r w:rsidRPr="003C55AE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C55AE">
        <w:rPr>
          <w:rFonts w:ascii="Times New Roman" w:hAnsi="Times New Roman"/>
          <w:i/>
          <w:sz w:val="28"/>
          <w:szCs w:val="28"/>
        </w:rPr>
        <w:t>-</w:t>
      </w:r>
      <w:r w:rsidRPr="003C55AE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3C55AE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и точку в конце не </w:t>
      </w:r>
      <w:r w:rsidRPr="002E7F8F">
        <w:rPr>
          <w:rFonts w:ascii="Times New Roman" w:hAnsi="Times New Roman"/>
          <w:i/>
          <w:sz w:val="28"/>
          <w:szCs w:val="28"/>
        </w:rPr>
        <w:t>ставят)</w:t>
      </w:r>
    </w:p>
    <w:p w:rsidR="008D7B51" w:rsidRDefault="008D7B51" w:rsidP="008D7B5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7B51" w:rsidRPr="00841049" w:rsidRDefault="008D7B51" w:rsidP="008D7B5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41049">
        <w:rPr>
          <w:rFonts w:ascii="Times New Roman" w:hAnsi="Times New Roman"/>
          <w:b/>
          <w:i/>
          <w:sz w:val="28"/>
          <w:szCs w:val="28"/>
        </w:rPr>
        <w:t xml:space="preserve">Пример </w:t>
      </w:r>
      <w:r w:rsidRPr="00841049">
        <w:rPr>
          <w:rFonts w:ascii="Times New Roman" w:hAnsi="Times New Roman"/>
          <w:sz w:val="28"/>
          <w:szCs w:val="28"/>
        </w:rPr>
        <w:t>(</w:t>
      </w:r>
      <w:r w:rsidRPr="00716446">
        <w:rPr>
          <w:rFonts w:ascii="Times New Roman" w:hAnsi="Times New Roman"/>
          <w:i/>
          <w:sz w:val="28"/>
          <w:szCs w:val="28"/>
        </w:rPr>
        <w:t>один автор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i/>
          <w:sz w:val="28"/>
          <w:szCs w:val="28"/>
        </w:rPr>
        <w:t>–</w:t>
      </w:r>
    </w:p>
    <w:p w:rsidR="008D7B51" w:rsidRDefault="008D7B51" w:rsidP="008D7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Ирина Викторовна Петрова</w:t>
      </w:r>
    </w:p>
    <w:p w:rsidR="008D7B51" w:rsidRPr="00F6716C" w:rsidRDefault="008D7B51" w:rsidP="008D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6C">
        <w:rPr>
          <w:rFonts w:ascii="Times New Roman" w:hAnsi="Times New Roman"/>
          <w:sz w:val="28"/>
          <w:szCs w:val="28"/>
        </w:rPr>
        <w:t xml:space="preserve">Мичуринский государственный аграрный университет, Мичуринск, </w:t>
      </w:r>
      <w:proofErr w:type="gramStart"/>
      <w:r w:rsidRPr="00F6716C">
        <w:rPr>
          <w:rFonts w:ascii="Times New Roman" w:hAnsi="Times New Roman"/>
          <w:sz w:val="28"/>
          <w:szCs w:val="28"/>
        </w:rPr>
        <w:t xml:space="preserve">Россия,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petrova</w:t>
      </w:r>
      <w:proofErr w:type="spellEnd"/>
      <w:r w:rsidRPr="003C55A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3C55A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6716C">
        <w:rPr>
          <w:rFonts w:ascii="Times New Roman" w:hAnsi="Times New Roman"/>
          <w:sz w:val="28"/>
          <w:szCs w:val="28"/>
        </w:rPr>
        <w:t xml:space="preserve"> </w:t>
      </w:r>
    </w:p>
    <w:p w:rsidR="008D7B51" w:rsidRDefault="008D7B51" w:rsidP="008D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B51" w:rsidRPr="00841049" w:rsidRDefault="008D7B51" w:rsidP="008D7B5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41049">
        <w:rPr>
          <w:rFonts w:ascii="Times New Roman" w:hAnsi="Times New Roman"/>
          <w:b/>
          <w:i/>
          <w:sz w:val="28"/>
          <w:szCs w:val="28"/>
        </w:rPr>
        <w:t xml:space="preserve">Пример </w:t>
      </w:r>
      <w:r w:rsidRPr="00841049">
        <w:rPr>
          <w:rFonts w:ascii="Times New Roman" w:hAnsi="Times New Roman"/>
          <w:sz w:val="28"/>
          <w:szCs w:val="28"/>
        </w:rPr>
        <w:t>(</w:t>
      </w:r>
      <w:r w:rsidRPr="00716446">
        <w:rPr>
          <w:rFonts w:ascii="Times New Roman" w:hAnsi="Times New Roman"/>
          <w:i/>
          <w:sz w:val="28"/>
          <w:szCs w:val="28"/>
        </w:rPr>
        <w:t>несколько авторов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i/>
          <w:sz w:val="28"/>
          <w:szCs w:val="28"/>
        </w:rPr>
        <w:t>–</w:t>
      </w:r>
    </w:p>
    <w:p w:rsidR="008D7B51" w:rsidRPr="0032035E" w:rsidRDefault="008D7B51" w:rsidP="008D7B5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2035E">
        <w:rPr>
          <w:rFonts w:ascii="Times New Roman" w:hAnsi="Times New Roman"/>
          <w:b/>
          <w:sz w:val="28"/>
          <w:szCs w:val="28"/>
        </w:rPr>
        <w:t xml:space="preserve">Вера Михайловна </w:t>
      </w:r>
      <w:r>
        <w:rPr>
          <w:rFonts w:ascii="Times New Roman" w:hAnsi="Times New Roman"/>
          <w:b/>
          <w:sz w:val="28"/>
          <w:szCs w:val="28"/>
        </w:rPr>
        <w:t>Смирнова</w:t>
      </w:r>
      <w:r w:rsidRPr="00716446">
        <w:rPr>
          <w:rFonts w:ascii="Times New Roman" w:hAnsi="Times New Roman"/>
          <w:sz w:val="28"/>
          <w:szCs w:val="28"/>
          <w:vertAlign w:val="superscript"/>
        </w:rPr>
        <w:t>1</w:t>
      </w:r>
      <w:r w:rsidRPr="0032035E">
        <w:rPr>
          <w:rFonts w:ascii="Times New Roman" w:hAnsi="Times New Roman"/>
          <w:b/>
          <w:sz w:val="28"/>
          <w:szCs w:val="28"/>
        </w:rPr>
        <w:t xml:space="preserve">, Михаил Валерьевич </w:t>
      </w:r>
      <w:r>
        <w:rPr>
          <w:rFonts w:ascii="Times New Roman" w:hAnsi="Times New Roman"/>
          <w:b/>
          <w:sz w:val="28"/>
          <w:szCs w:val="28"/>
        </w:rPr>
        <w:t>Смирнов</w:t>
      </w:r>
      <w:r w:rsidRPr="00716446">
        <w:rPr>
          <w:rFonts w:ascii="Times New Roman" w:hAnsi="Times New Roman"/>
          <w:sz w:val="28"/>
          <w:szCs w:val="28"/>
          <w:vertAlign w:val="superscript"/>
        </w:rPr>
        <w:t>2</w:t>
      </w:r>
      <w:r w:rsidRPr="00716446">
        <w:rPr>
          <w:rFonts w:ascii="Wingdings" w:hAnsi="Wingdings" w:cs="Wingdings"/>
          <w:sz w:val="26"/>
          <w:szCs w:val="26"/>
          <w:vertAlign w:val="superscript"/>
        </w:rPr>
        <w:t></w:t>
      </w:r>
      <w:r w:rsidRPr="0032035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Валентин                Викторович Родионов</w:t>
      </w:r>
      <w:r w:rsidRPr="0071644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8D7B51" w:rsidRDefault="008D7B51" w:rsidP="008D7B5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2035E">
        <w:rPr>
          <w:rFonts w:ascii="Times New Roman" w:hAnsi="Times New Roman"/>
          <w:sz w:val="28"/>
          <w:szCs w:val="28"/>
          <w:vertAlign w:val="superscript"/>
        </w:rPr>
        <w:t>1,2</w:t>
      </w:r>
      <w:r w:rsidRPr="002C4F43">
        <w:rPr>
          <w:rFonts w:ascii="Times New Roman" w:hAnsi="Times New Roman"/>
          <w:sz w:val="28"/>
          <w:szCs w:val="28"/>
        </w:rPr>
        <w:t>Государственный аграрный университет Северного Зауралья, Тюмень</w:t>
      </w:r>
      <w:r>
        <w:rPr>
          <w:rFonts w:ascii="Times New Roman" w:hAnsi="Times New Roman"/>
          <w:sz w:val="28"/>
          <w:szCs w:val="28"/>
        </w:rPr>
        <w:t>,</w:t>
      </w:r>
      <w:r w:rsidRPr="002C4F43">
        <w:rPr>
          <w:rFonts w:ascii="Times New Roman" w:hAnsi="Times New Roman"/>
          <w:sz w:val="28"/>
          <w:szCs w:val="28"/>
        </w:rPr>
        <w:t xml:space="preserve"> Россия </w:t>
      </w:r>
    </w:p>
    <w:p w:rsidR="008D7B51" w:rsidRDefault="008D7B51" w:rsidP="008D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04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6716C">
        <w:rPr>
          <w:rFonts w:ascii="Times New Roman" w:hAnsi="Times New Roman"/>
          <w:sz w:val="28"/>
          <w:szCs w:val="28"/>
        </w:rPr>
        <w:t xml:space="preserve">Мичуринский государственный аграрный университет, Мичуринск, Россия, </w:t>
      </w:r>
    </w:p>
    <w:p w:rsidR="008D7B51" w:rsidRPr="00716446" w:rsidRDefault="008D7B51" w:rsidP="008D7B5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16446">
        <w:rPr>
          <w:rFonts w:ascii="Times New Roman" w:hAnsi="Times New Roman"/>
          <w:sz w:val="24"/>
          <w:szCs w:val="24"/>
          <w:vertAlign w:val="superscript"/>
        </w:rPr>
        <w:t>1</w:t>
      </w:r>
      <w:r w:rsidRPr="00716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446">
        <w:rPr>
          <w:rFonts w:ascii="Times New Roman" w:hAnsi="Times New Roman"/>
          <w:sz w:val="24"/>
          <w:szCs w:val="24"/>
          <w:lang w:val="en-US"/>
        </w:rPr>
        <w:t>smirnov</w:t>
      </w:r>
      <w:proofErr w:type="spellEnd"/>
      <w:r w:rsidRPr="00716446">
        <w:rPr>
          <w:rFonts w:ascii="Times New Roman" w:hAnsi="Times New Roman"/>
          <w:sz w:val="24"/>
          <w:szCs w:val="24"/>
        </w:rPr>
        <w:t>@</w:t>
      </w:r>
      <w:r w:rsidRPr="00716446">
        <w:rPr>
          <w:rFonts w:ascii="Times New Roman" w:hAnsi="Times New Roman"/>
          <w:sz w:val="24"/>
          <w:szCs w:val="24"/>
          <w:lang w:val="en-US"/>
        </w:rPr>
        <w:t>mail</w:t>
      </w:r>
      <w:r w:rsidRPr="00716446">
        <w:rPr>
          <w:rFonts w:ascii="Times New Roman" w:hAnsi="Times New Roman"/>
          <w:sz w:val="24"/>
          <w:szCs w:val="24"/>
        </w:rPr>
        <w:t>.</w:t>
      </w:r>
      <w:proofErr w:type="spellStart"/>
      <w:r w:rsidRPr="0071644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D7B51" w:rsidRPr="00716446" w:rsidRDefault="008D7B51" w:rsidP="008D7B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71644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hyperlink r:id="rId7" w:history="1">
        <w:proofErr w:type="spellStart"/>
        <w:r w:rsidRPr="00716446">
          <w:rPr>
            <w:rStyle w:val="ac"/>
            <w:rFonts w:ascii="Times New Roman" w:hAnsi="Times New Roman"/>
            <w:sz w:val="24"/>
            <w:szCs w:val="24"/>
            <w:lang w:val="en-US"/>
          </w:rPr>
          <w:t>smirnov</w:t>
        </w:r>
        <w:proofErr w:type="spellEnd"/>
        <w:r w:rsidRPr="00716446">
          <w:rPr>
            <w:rStyle w:val="ac"/>
            <w:rFonts w:ascii="Times New Roman" w:hAnsi="Times New Roman"/>
            <w:sz w:val="24"/>
            <w:szCs w:val="24"/>
          </w:rPr>
          <w:t>@</w:t>
        </w:r>
        <w:r w:rsidRPr="00716446">
          <w:rPr>
            <w:rStyle w:val="ac"/>
            <w:rFonts w:ascii="Times New Roman" w:hAnsi="Times New Roman"/>
            <w:sz w:val="24"/>
            <w:szCs w:val="24"/>
            <w:lang w:val="en-US"/>
          </w:rPr>
          <w:t>mail</w:t>
        </w:r>
        <w:r w:rsidRPr="00716446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716446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16446">
        <w:rPr>
          <w:rFonts w:ascii="Wingdings" w:hAnsi="Wingdings" w:cs="Wingdings"/>
          <w:sz w:val="24"/>
          <w:szCs w:val="24"/>
          <w:vertAlign w:val="superscript"/>
        </w:rPr>
        <w:t></w:t>
      </w:r>
      <w:r w:rsidRPr="00716446">
        <w:rPr>
          <w:rFonts w:ascii="Wingdings" w:hAnsi="Wingdings" w:cs="Wingdings"/>
          <w:sz w:val="24"/>
          <w:szCs w:val="24"/>
          <w:vertAlign w:val="superscript"/>
        </w:rPr>
        <w:t></w:t>
      </w:r>
      <w:r w:rsidRPr="00716446">
        <w:rPr>
          <w:rFonts w:ascii="Times New Roman" w:hAnsi="Times New Roman"/>
          <w:i/>
          <w:sz w:val="24"/>
          <w:szCs w:val="24"/>
        </w:rPr>
        <w:t>конвертом обозначают автора, ответственного за переписку)</w:t>
      </w:r>
    </w:p>
    <w:p w:rsidR="008D7B51" w:rsidRPr="00716446" w:rsidRDefault="008D7B51" w:rsidP="008D7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446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proofErr w:type="spellStart"/>
      <w:r w:rsidRPr="00716446">
        <w:rPr>
          <w:rFonts w:ascii="Times New Roman" w:hAnsi="Times New Roman"/>
          <w:sz w:val="24"/>
          <w:szCs w:val="24"/>
          <w:lang w:val="en-US"/>
        </w:rPr>
        <w:t>rodionov</w:t>
      </w:r>
      <w:proofErr w:type="spellEnd"/>
      <w:r w:rsidRPr="00716446">
        <w:rPr>
          <w:rFonts w:ascii="Times New Roman" w:hAnsi="Times New Roman"/>
          <w:sz w:val="24"/>
          <w:szCs w:val="24"/>
        </w:rPr>
        <w:t>@</w:t>
      </w:r>
      <w:r w:rsidRPr="00716446">
        <w:rPr>
          <w:rFonts w:ascii="Times New Roman" w:hAnsi="Times New Roman"/>
          <w:sz w:val="24"/>
          <w:szCs w:val="24"/>
          <w:lang w:val="en-US"/>
        </w:rPr>
        <w:t>mail</w:t>
      </w:r>
      <w:r w:rsidRPr="00716446">
        <w:rPr>
          <w:rFonts w:ascii="Times New Roman" w:hAnsi="Times New Roman"/>
          <w:sz w:val="24"/>
          <w:szCs w:val="24"/>
        </w:rPr>
        <w:t>.</w:t>
      </w:r>
      <w:proofErr w:type="spellStart"/>
      <w:r w:rsidRPr="0071644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16446">
        <w:rPr>
          <w:rFonts w:ascii="Times New Roman" w:hAnsi="Times New Roman"/>
          <w:sz w:val="24"/>
          <w:szCs w:val="24"/>
        </w:rPr>
        <w:t xml:space="preserve"> </w:t>
      </w:r>
    </w:p>
    <w:p w:rsidR="008D7B51" w:rsidRPr="00716446" w:rsidRDefault="008D7B51" w:rsidP="008D7B51">
      <w:pPr>
        <w:pStyle w:val="ad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8D7B51" w:rsidRPr="001B297B" w:rsidRDefault="008D7B51" w:rsidP="008D7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Аннотация. </w:t>
      </w:r>
      <w:proofErr w:type="gramStart"/>
      <w:r w:rsidRPr="00355264">
        <w:rPr>
          <w:rFonts w:ascii="Times New Roman" w:hAnsi="Times New Roman"/>
          <w:i/>
          <w:sz w:val="28"/>
          <w:szCs w:val="28"/>
        </w:rPr>
        <w:t>....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не  должна превышать 150 слов.</w:t>
      </w:r>
    </w:p>
    <w:p w:rsidR="008D7B51" w:rsidRDefault="008D7B51" w:rsidP="008D7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5DC9">
        <w:rPr>
          <w:rFonts w:ascii="Times New Roman" w:hAnsi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5264">
        <w:rPr>
          <w:rFonts w:ascii="Times New Roman" w:hAnsi="Times New Roman"/>
          <w:i/>
          <w:sz w:val="28"/>
          <w:szCs w:val="28"/>
        </w:rPr>
        <w:t>...не должны быть меньше</w:t>
      </w:r>
      <w:r w:rsidRPr="00F07841">
        <w:rPr>
          <w:rFonts w:ascii="Times New Roman" w:hAnsi="Times New Roman"/>
          <w:i/>
          <w:sz w:val="28"/>
          <w:szCs w:val="28"/>
        </w:rPr>
        <w:t xml:space="preserve"> 3 и более 7.</w:t>
      </w:r>
      <w:r w:rsidRPr="001D7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После ключевых слов точку не ставят.</w:t>
      </w:r>
    </w:p>
    <w:p w:rsidR="008D7B51" w:rsidRDefault="008D7B51" w:rsidP="008D7B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529DE">
        <w:rPr>
          <w:rFonts w:ascii="Times New Roman" w:hAnsi="Times New Roman"/>
          <w:b/>
          <w:i/>
          <w:sz w:val="28"/>
          <w:szCs w:val="28"/>
        </w:rPr>
        <w:t>Для цитирования:</w:t>
      </w:r>
      <w:r w:rsidRPr="001529D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... библиографическую запись приводят после ключевых слов.</w:t>
      </w:r>
    </w:p>
    <w:p w:rsidR="008D7B51" w:rsidRPr="00841049" w:rsidRDefault="008D7B51" w:rsidP="008D7B5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 –</w:t>
      </w:r>
    </w:p>
    <w:p w:rsidR="008D7B51" w:rsidRPr="00C02583" w:rsidRDefault="008D7B51" w:rsidP="008D7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Петрова И.В. </w:t>
      </w:r>
      <w:r w:rsidRPr="001529DE">
        <w:rPr>
          <w:rFonts w:ascii="Times New Roman" w:hAnsi="Times New Roman"/>
          <w:sz w:val="28"/>
          <w:szCs w:val="28"/>
        </w:rPr>
        <w:t>Прогнозирование воспроизводства земель сельскохозяйственного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9DE">
        <w:rPr>
          <w:rFonts w:ascii="Times New Roman" w:hAnsi="Times New Roman"/>
          <w:sz w:val="28"/>
          <w:szCs w:val="28"/>
        </w:rPr>
        <w:t xml:space="preserve">назначения </w:t>
      </w:r>
      <w:r>
        <w:rPr>
          <w:rFonts w:ascii="Times New Roman" w:hAnsi="Times New Roman"/>
          <w:sz w:val="28"/>
          <w:szCs w:val="28"/>
        </w:rPr>
        <w:t>// Вестник Мичуринского государственного аграрного университета</w:t>
      </w:r>
      <w:r w:rsidRPr="00236F48">
        <w:rPr>
          <w:rFonts w:ascii="Times New Roman" w:hAnsi="Times New Roman"/>
          <w:sz w:val="28"/>
          <w:szCs w:val="28"/>
        </w:rPr>
        <w:t xml:space="preserve">. </w:t>
      </w:r>
      <w:r w:rsidRPr="00C02583">
        <w:rPr>
          <w:rFonts w:ascii="Times New Roman" w:hAnsi="Times New Roman"/>
          <w:sz w:val="28"/>
          <w:szCs w:val="28"/>
          <w:lang w:val="en-US"/>
        </w:rPr>
        <w:t xml:space="preserve">2021. №4. </w:t>
      </w:r>
      <w:r w:rsidRPr="00355264">
        <w:rPr>
          <w:rFonts w:ascii="Times New Roman" w:hAnsi="Times New Roman"/>
          <w:sz w:val="28"/>
          <w:szCs w:val="28"/>
        </w:rPr>
        <w:t>С</w:t>
      </w:r>
      <w:r w:rsidRPr="00C02583">
        <w:rPr>
          <w:rFonts w:ascii="Times New Roman" w:hAnsi="Times New Roman"/>
          <w:sz w:val="28"/>
          <w:szCs w:val="28"/>
          <w:lang w:val="en-US"/>
        </w:rPr>
        <w:t xml:space="preserve">.      </w:t>
      </w:r>
      <w:r w:rsidRPr="00355264">
        <w:rPr>
          <w:rFonts w:ascii="Times New Roman" w:hAnsi="Times New Roman"/>
          <w:sz w:val="28"/>
          <w:szCs w:val="28"/>
          <w:lang w:val="en-US"/>
        </w:rPr>
        <w:t>http</w:t>
      </w:r>
      <w:r w:rsidRPr="00C02583">
        <w:rPr>
          <w:rFonts w:ascii="Times New Roman" w:hAnsi="Times New Roman"/>
          <w:sz w:val="28"/>
          <w:szCs w:val="28"/>
          <w:lang w:val="en-US"/>
        </w:rPr>
        <w:t>://</w:t>
      </w:r>
    </w:p>
    <w:p w:rsidR="008D7B51" w:rsidRPr="00C02583" w:rsidRDefault="008D7B51" w:rsidP="008D7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3848" w:rsidRDefault="00CE3848" w:rsidP="008D7B5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E3848" w:rsidRDefault="00CE3848" w:rsidP="008D7B5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E3848" w:rsidRDefault="00CE3848" w:rsidP="008D7B5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D7B51" w:rsidRPr="000167A9" w:rsidRDefault="008D7B51" w:rsidP="008D7B5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167A9">
        <w:rPr>
          <w:rFonts w:ascii="Times New Roman" w:hAnsi="Times New Roman"/>
          <w:sz w:val="28"/>
          <w:szCs w:val="28"/>
          <w:lang w:val="en-US"/>
        </w:rPr>
        <w:lastRenderedPageBreak/>
        <w:t>Original article</w:t>
      </w:r>
    </w:p>
    <w:p w:rsidR="008D7B51" w:rsidRPr="003033B2" w:rsidRDefault="008D7B51" w:rsidP="008D7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7B51" w:rsidRPr="003033B2" w:rsidRDefault="008D7B51" w:rsidP="008D7B51">
      <w:pPr>
        <w:tabs>
          <w:tab w:val="left" w:pos="19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033B2">
        <w:rPr>
          <w:rFonts w:ascii="Times New Roman" w:hAnsi="Times New Roman"/>
          <w:b/>
          <w:sz w:val="24"/>
          <w:szCs w:val="24"/>
          <w:lang w:val="en-US"/>
        </w:rPr>
        <w:t>FORECASTING THE REPRODUCTION OF AGRICULTURAL LAND</w:t>
      </w:r>
    </w:p>
    <w:p w:rsidR="008D7B51" w:rsidRPr="00C02583" w:rsidRDefault="008D7B51" w:rsidP="008D7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7B51" w:rsidRPr="00460F16" w:rsidRDefault="008D7B51" w:rsidP="008D7B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60F16">
        <w:rPr>
          <w:rFonts w:ascii="Times New Roman" w:hAnsi="Times New Roman"/>
          <w:b/>
          <w:sz w:val="28"/>
          <w:szCs w:val="28"/>
          <w:lang w:val="en-US"/>
        </w:rPr>
        <w:t xml:space="preserve">Irina V. </w:t>
      </w:r>
      <w:proofErr w:type="spellStart"/>
      <w:r w:rsidRPr="00460F16">
        <w:rPr>
          <w:rFonts w:ascii="Times New Roman" w:hAnsi="Times New Roman"/>
          <w:b/>
          <w:sz w:val="28"/>
          <w:szCs w:val="28"/>
          <w:lang w:val="en-US"/>
        </w:rPr>
        <w:t>Petrova</w:t>
      </w:r>
      <w:proofErr w:type="spellEnd"/>
    </w:p>
    <w:p w:rsidR="008D7B51" w:rsidRPr="006740A0" w:rsidRDefault="008D7B51" w:rsidP="008D7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70F46">
        <w:rPr>
          <w:rFonts w:ascii="Times New Roman" w:hAnsi="Times New Roman"/>
          <w:sz w:val="28"/>
          <w:szCs w:val="28"/>
          <w:lang w:val="en-US"/>
        </w:rPr>
        <w:t>Michurinsky</w:t>
      </w:r>
      <w:proofErr w:type="spellEnd"/>
      <w:r w:rsidRPr="00970F46">
        <w:rPr>
          <w:rFonts w:ascii="Times New Roman" w:hAnsi="Times New Roman"/>
          <w:sz w:val="28"/>
          <w:szCs w:val="28"/>
          <w:lang w:val="en-US"/>
        </w:rPr>
        <w:t xml:space="preserve"> State Agrarian University, </w:t>
      </w:r>
      <w:proofErr w:type="spellStart"/>
      <w:r w:rsidRPr="000167A9">
        <w:rPr>
          <w:rFonts w:ascii="Times New Roman" w:hAnsi="Times New Roman"/>
          <w:sz w:val="28"/>
          <w:szCs w:val="28"/>
          <w:lang w:val="en-US"/>
        </w:rPr>
        <w:t>Michurinsk</w:t>
      </w:r>
      <w:proofErr w:type="spellEnd"/>
      <w:r w:rsidRPr="000167A9">
        <w:rPr>
          <w:rFonts w:ascii="Times New Roman" w:hAnsi="Times New Roman"/>
          <w:sz w:val="28"/>
          <w:szCs w:val="28"/>
          <w:lang w:val="en-US"/>
        </w:rPr>
        <w:t xml:space="preserve">, Russia, </w:t>
      </w:r>
      <w:r>
        <w:rPr>
          <w:rFonts w:ascii="Times New Roman" w:hAnsi="Times New Roman"/>
          <w:sz w:val="28"/>
          <w:szCs w:val="28"/>
          <w:lang w:val="en-US"/>
        </w:rPr>
        <w:t>petrova</w:t>
      </w:r>
      <w:r w:rsidRPr="006740A0">
        <w:rPr>
          <w:rFonts w:ascii="Times New Roman" w:hAnsi="Times New Roman"/>
          <w:sz w:val="28"/>
          <w:szCs w:val="28"/>
          <w:lang w:val="en-US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6740A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6740A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D7B51" w:rsidRPr="00970F46" w:rsidRDefault="008D7B51" w:rsidP="008D7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7B51" w:rsidRDefault="008D7B51" w:rsidP="008D7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Abstract.</w:t>
      </w:r>
    </w:p>
    <w:p w:rsidR="008D7B51" w:rsidRPr="008125C9" w:rsidRDefault="008D7B51" w:rsidP="008D7B5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Key</w:t>
      </w:r>
      <w:r w:rsidRPr="00BA3C3D">
        <w:rPr>
          <w:rFonts w:ascii="Times New Roman" w:hAnsi="Times New Roman"/>
          <w:b/>
          <w:i/>
          <w:sz w:val="28"/>
          <w:szCs w:val="28"/>
          <w:lang w:val="en-US"/>
        </w:rPr>
        <w:t>words:</w:t>
      </w:r>
      <w:r w:rsidRPr="00BA3C3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8D7B51" w:rsidRPr="00C02583" w:rsidRDefault="008D7B51" w:rsidP="008D7B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For citation</w:t>
      </w:r>
      <w:r w:rsidRPr="007F5CDC">
        <w:rPr>
          <w:rFonts w:ascii="Times New Roman" w:hAnsi="Times New Roman"/>
          <w:b/>
          <w:i/>
          <w:sz w:val="28"/>
          <w:szCs w:val="28"/>
          <w:lang w:val="en-US"/>
        </w:rPr>
        <w:t xml:space="preserve">: </w:t>
      </w:r>
      <w:proofErr w:type="spellStart"/>
      <w:r w:rsidRPr="006740A0">
        <w:rPr>
          <w:rFonts w:ascii="Times New Roman" w:hAnsi="Times New Roman"/>
          <w:sz w:val="28"/>
          <w:szCs w:val="28"/>
          <w:lang w:val="en-US"/>
        </w:rPr>
        <w:t>Petrova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40A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6740A0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6740A0">
        <w:rPr>
          <w:rFonts w:ascii="Times New Roman" w:hAnsi="Times New Roman"/>
          <w:sz w:val="28"/>
          <w:szCs w:val="28"/>
          <w:lang w:val="en-US"/>
        </w:rPr>
        <w:t>Forecasting</w:t>
      </w:r>
      <w:proofErr w:type="gramEnd"/>
      <w:r w:rsidRPr="006740A0">
        <w:rPr>
          <w:rFonts w:ascii="Times New Roman" w:hAnsi="Times New Roman"/>
          <w:sz w:val="28"/>
          <w:szCs w:val="28"/>
          <w:lang w:val="en-US"/>
        </w:rPr>
        <w:t xml:space="preserve"> the reproduction of agricultural land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167A9">
        <w:rPr>
          <w:rFonts w:ascii="Times New Roman" w:hAnsi="Times New Roman"/>
          <w:sz w:val="28"/>
          <w:szCs w:val="28"/>
          <w:lang w:val="en-US"/>
        </w:rPr>
        <w:t xml:space="preserve">The Bulletin of </w:t>
      </w:r>
      <w:proofErr w:type="spellStart"/>
      <w:r w:rsidRPr="000167A9">
        <w:rPr>
          <w:rFonts w:ascii="Times New Roman" w:hAnsi="Times New Roman"/>
          <w:sz w:val="28"/>
          <w:szCs w:val="28"/>
          <w:lang w:val="en-US"/>
        </w:rPr>
        <w:t>Michurinsk</w:t>
      </w:r>
      <w:proofErr w:type="spellEnd"/>
      <w:r w:rsidRPr="000167A9">
        <w:rPr>
          <w:rFonts w:ascii="Times New Roman" w:hAnsi="Times New Roman"/>
          <w:sz w:val="28"/>
          <w:szCs w:val="28"/>
          <w:lang w:val="en-US"/>
        </w:rPr>
        <w:t xml:space="preserve"> State Agrarian University. </w:t>
      </w:r>
      <w:r w:rsidRPr="003C55AE">
        <w:rPr>
          <w:rFonts w:ascii="Times New Roman" w:hAnsi="Times New Roman"/>
          <w:sz w:val="28"/>
          <w:szCs w:val="28"/>
          <w:lang w:val="en-US"/>
        </w:rPr>
        <w:t xml:space="preserve">2021. № </w:t>
      </w:r>
      <w:r w:rsidRPr="00716446">
        <w:rPr>
          <w:rFonts w:ascii="Times New Roman" w:hAnsi="Times New Roman"/>
          <w:sz w:val="28"/>
          <w:szCs w:val="28"/>
          <w:lang w:val="en-US"/>
        </w:rPr>
        <w:t xml:space="preserve">4 (67). </w:t>
      </w:r>
      <w:proofErr w:type="gramStart"/>
      <w:r w:rsidRPr="00716446">
        <w:rPr>
          <w:rFonts w:ascii="Times New Roman" w:hAnsi="Times New Roman"/>
          <w:sz w:val="28"/>
          <w:szCs w:val="28"/>
          <w:lang w:val="en-US"/>
        </w:rPr>
        <w:t>P</w:t>
      </w:r>
      <w:r w:rsidRPr="00E156A5">
        <w:rPr>
          <w:rFonts w:ascii="Times New Roman" w:hAnsi="Times New Roman"/>
          <w:sz w:val="28"/>
          <w:szCs w:val="28"/>
          <w:lang w:val="en-US"/>
        </w:rPr>
        <w:t xml:space="preserve"> ....</w:t>
      </w:r>
      <w:proofErr w:type="gramEnd"/>
      <w:r w:rsidRPr="00E156A5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716446">
        <w:rPr>
          <w:rFonts w:ascii="Times New Roman" w:hAnsi="Times New Roman"/>
          <w:sz w:val="28"/>
          <w:szCs w:val="28"/>
          <w:lang w:val="en-US"/>
        </w:rPr>
        <w:t>In</w:t>
      </w:r>
      <w:r w:rsidRPr="00E156A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Russ</w:t>
      </w:r>
      <w:r w:rsidRPr="00E156A5">
        <w:rPr>
          <w:rFonts w:ascii="Times New Roman" w:hAnsi="Times New Roman"/>
          <w:sz w:val="28"/>
          <w:szCs w:val="28"/>
          <w:lang w:val="en-US"/>
        </w:rPr>
        <w:t xml:space="preserve">.). </w:t>
      </w:r>
      <w:r w:rsidRPr="007F5CDC">
        <w:rPr>
          <w:rFonts w:ascii="Times New Roman" w:hAnsi="Times New Roman"/>
          <w:sz w:val="28"/>
          <w:szCs w:val="28"/>
          <w:lang w:val="en-US"/>
        </w:rPr>
        <w:t>http</w:t>
      </w:r>
      <w:r w:rsidRPr="00C02583">
        <w:rPr>
          <w:rFonts w:ascii="Times New Roman" w:hAnsi="Times New Roman"/>
          <w:sz w:val="28"/>
          <w:szCs w:val="28"/>
        </w:rPr>
        <w:t>://</w:t>
      </w:r>
    </w:p>
    <w:p w:rsidR="008D7B51" w:rsidRPr="00C02583" w:rsidRDefault="008D7B51" w:rsidP="008D7B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D7B51" w:rsidRPr="003033B2" w:rsidRDefault="008D7B51" w:rsidP="008D7B51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СТАТЬИ</w:t>
      </w:r>
    </w:p>
    <w:p w:rsidR="008D7B51" w:rsidRDefault="008D7B51" w:rsidP="008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</w:t>
      </w:r>
    </w:p>
    <w:p w:rsidR="008D7B51" w:rsidRPr="002E7F8F" w:rsidRDefault="008D7B51" w:rsidP="008D7B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</w:t>
      </w:r>
    </w:p>
    <w:p w:rsidR="008D7B51" w:rsidRPr="002E7F8F" w:rsidRDefault="008D7B51" w:rsidP="008D7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7B51" w:rsidRPr="00CA5DC9" w:rsidRDefault="008D7B51" w:rsidP="008D7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</w:t>
      </w:r>
    </w:p>
    <w:p w:rsidR="008D7B51" w:rsidRDefault="008D7B51" w:rsidP="008D7B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Ref80285654"/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821A3">
        <w:rPr>
          <w:rFonts w:ascii="Times New Roman" w:hAnsi="Times New Roman"/>
          <w:sz w:val="28"/>
          <w:szCs w:val="28"/>
        </w:rPr>
        <w:t>Кузичева</w:t>
      </w:r>
      <w:proofErr w:type="spellEnd"/>
      <w:r w:rsidRPr="00C821A3">
        <w:rPr>
          <w:rFonts w:ascii="Times New Roman" w:hAnsi="Times New Roman"/>
          <w:sz w:val="28"/>
          <w:szCs w:val="28"/>
        </w:rPr>
        <w:t xml:space="preserve"> Н.Ю., Жидков С.А. Проблемы повышения устойчивости развития рынка зерна // Актуальные вопросы экономики и агробизнеса</w:t>
      </w:r>
      <w:r>
        <w:rPr>
          <w:rFonts w:ascii="Times New Roman" w:hAnsi="Times New Roman"/>
          <w:sz w:val="28"/>
          <w:szCs w:val="28"/>
        </w:rPr>
        <w:t>: с</w:t>
      </w:r>
      <w:r w:rsidRPr="00C821A3">
        <w:rPr>
          <w:rFonts w:ascii="Times New Roman" w:hAnsi="Times New Roman"/>
          <w:sz w:val="28"/>
          <w:szCs w:val="28"/>
        </w:rPr>
        <w:t xml:space="preserve">борник статей Х Международной научно-практической конференции, </w:t>
      </w:r>
      <w:r>
        <w:rPr>
          <w:rFonts w:ascii="Times New Roman" w:hAnsi="Times New Roman"/>
          <w:sz w:val="28"/>
          <w:szCs w:val="28"/>
        </w:rPr>
        <w:t xml:space="preserve">г. Брянск, 04-05 апреля 2019 г. </w:t>
      </w:r>
      <w:r w:rsidRPr="00C821A3">
        <w:rPr>
          <w:rFonts w:ascii="Times New Roman" w:hAnsi="Times New Roman"/>
          <w:sz w:val="28"/>
          <w:szCs w:val="28"/>
        </w:rPr>
        <w:t>Брянск: Издательство Б</w:t>
      </w:r>
      <w:r>
        <w:rPr>
          <w:rFonts w:ascii="Times New Roman" w:hAnsi="Times New Roman"/>
          <w:sz w:val="28"/>
          <w:szCs w:val="28"/>
        </w:rPr>
        <w:t xml:space="preserve">рянский ГАУ. 2019. </w:t>
      </w:r>
      <w:r w:rsidRPr="00C821A3">
        <w:rPr>
          <w:rFonts w:ascii="Times New Roman" w:hAnsi="Times New Roman"/>
          <w:sz w:val="28"/>
          <w:szCs w:val="28"/>
        </w:rPr>
        <w:t>С. 127-131.</w:t>
      </w:r>
      <w:bookmarkEnd w:id="1"/>
    </w:p>
    <w:p w:rsidR="008D7B51" w:rsidRPr="00687575" w:rsidRDefault="008D7B51" w:rsidP="008D7B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875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87575">
        <w:rPr>
          <w:rFonts w:ascii="Times New Roman" w:hAnsi="Times New Roman"/>
          <w:sz w:val="28"/>
          <w:szCs w:val="28"/>
        </w:rPr>
        <w:t>Кузичева</w:t>
      </w:r>
      <w:proofErr w:type="spellEnd"/>
      <w:r w:rsidRPr="00687575">
        <w:rPr>
          <w:rFonts w:ascii="Times New Roman" w:hAnsi="Times New Roman"/>
          <w:sz w:val="28"/>
          <w:szCs w:val="28"/>
        </w:rPr>
        <w:t xml:space="preserve"> Н.Ю., Шевякова О.А. Управление имуществом организации: направления совершенств</w:t>
      </w:r>
      <w:r>
        <w:rPr>
          <w:rFonts w:ascii="Times New Roman" w:hAnsi="Times New Roman"/>
          <w:sz w:val="28"/>
          <w:szCs w:val="28"/>
        </w:rPr>
        <w:t>ования // Наука и образование. 2020. Т.3. № 2.</w:t>
      </w:r>
      <w:r w:rsidRPr="00687575">
        <w:rPr>
          <w:rFonts w:ascii="Times New Roman" w:hAnsi="Times New Roman"/>
          <w:sz w:val="28"/>
          <w:szCs w:val="28"/>
        </w:rPr>
        <w:t xml:space="preserve"> С. 176.</w:t>
      </w:r>
    </w:p>
    <w:p w:rsidR="008D7B51" w:rsidRPr="008125C9" w:rsidRDefault="008D7B51" w:rsidP="008D7B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87575">
        <w:rPr>
          <w:rFonts w:ascii="Times New Roman" w:hAnsi="Times New Roman"/>
          <w:sz w:val="28"/>
          <w:szCs w:val="28"/>
        </w:rPr>
        <w:t>3. Щербаков Н.В. Проблемы земельной собственности в сельском хозяйстве // Те</w:t>
      </w:r>
      <w:r>
        <w:rPr>
          <w:rFonts w:ascii="Times New Roman" w:hAnsi="Times New Roman"/>
          <w:sz w:val="28"/>
          <w:szCs w:val="28"/>
        </w:rPr>
        <w:t xml:space="preserve">ория и практика мировой науки. </w:t>
      </w:r>
      <w:r w:rsidRPr="00AC3F16">
        <w:rPr>
          <w:rFonts w:ascii="Times New Roman" w:hAnsi="Times New Roman"/>
          <w:sz w:val="28"/>
          <w:szCs w:val="28"/>
          <w:lang w:val="en-US"/>
        </w:rPr>
        <w:t xml:space="preserve">2017. № 2. </w:t>
      </w:r>
      <w:r w:rsidRPr="00687575">
        <w:rPr>
          <w:rFonts w:ascii="Times New Roman" w:hAnsi="Times New Roman"/>
          <w:sz w:val="28"/>
          <w:szCs w:val="28"/>
        </w:rPr>
        <w:t>С</w:t>
      </w:r>
      <w:r w:rsidRPr="00AC3F16">
        <w:rPr>
          <w:rFonts w:ascii="Times New Roman" w:hAnsi="Times New Roman"/>
          <w:sz w:val="28"/>
          <w:szCs w:val="28"/>
          <w:lang w:val="en-US"/>
        </w:rPr>
        <w:t>. 71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687575">
        <w:rPr>
          <w:rFonts w:ascii="Times New Roman" w:hAnsi="Times New Roman"/>
          <w:sz w:val="28"/>
          <w:szCs w:val="28"/>
          <w:lang w:val="en-US"/>
        </w:rPr>
        <w:t>73.</w:t>
      </w:r>
    </w:p>
    <w:p w:rsidR="008D7B51" w:rsidRPr="00687575" w:rsidRDefault="008D7B51" w:rsidP="008D7B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87575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687575">
        <w:rPr>
          <w:rFonts w:ascii="Times New Roman" w:hAnsi="Times New Roman"/>
          <w:sz w:val="28"/>
          <w:szCs w:val="28"/>
          <w:lang w:val="en-US"/>
        </w:rPr>
        <w:t>Nikitin</w:t>
      </w:r>
      <w:proofErr w:type="spellEnd"/>
      <w:r w:rsidRPr="00687575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687575">
        <w:rPr>
          <w:rFonts w:ascii="Times New Roman" w:hAnsi="Times New Roman"/>
          <w:sz w:val="28"/>
          <w:szCs w:val="28"/>
          <w:lang w:val="en-US"/>
        </w:rPr>
        <w:t>Kuzichena</w:t>
      </w:r>
      <w:proofErr w:type="spellEnd"/>
      <w:r w:rsidRPr="00687575">
        <w:rPr>
          <w:rFonts w:ascii="Times New Roman" w:hAnsi="Times New Roman"/>
          <w:sz w:val="28"/>
          <w:szCs w:val="28"/>
          <w:lang w:val="en-US"/>
        </w:rPr>
        <w:t xml:space="preserve"> N., </w:t>
      </w:r>
      <w:proofErr w:type="spellStart"/>
      <w:r w:rsidRPr="00687575">
        <w:rPr>
          <w:rFonts w:ascii="Times New Roman" w:hAnsi="Times New Roman"/>
          <w:sz w:val="28"/>
          <w:szCs w:val="28"/>
          <w:lang w:val="en-US"/>
        </w:rPr>
        <w:t>Karamnova</w:t>
      </w:r>
      <w:proofErr w:type="spellEnd"/>
      <w:r w:rsidRPr="00687575">
        <w:rPr>
          <w:rFonts w:ascii="Times New Roman" w:hAnsi="Times New Roman"/>
          <w:sz w:val="28"/>
          <w:szCs w:val="28"/>
          <w:lang w:val="en-US"/>
        </w:rPr>
        <w:t xml:space="preserve"> N. Establishing efficient conditions for agriculture development // International journal of resent technology and engineering. 2019. </w:t>
      </w:r>
      <w:r>
        <w:rPr>
          <w:rFonts w:ascii="Times New Roman" w:hAnsi="Times New Roman"/>
          <w:sz w:val="28"/>
          <w:szCs w:val="28"/>
          <w:lang w:val="en-US"/>
        </w:rPr>
        <w:t>Vol</w:t>
      </w:r>
      <w:r w:rsidRPr="0068757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7575">
        <w:rPr>
          <w:rFonts w:ascii="Times New Roman" w:hAnsi="Times New Roman"/>
          <w:sz w:val="28"/>
          <w:szCs w:val="28"/>
          <w:lang w:val="en-US"/>
        </w:rPr>
        <w:t>8</w:t>
      </w:r>
      <w:r w:rsidRPr="008B1F17">
        <w:rPr>
          <w:rFonts w:ascii="Times New Roman" w:hAnsi="Times New Roman"/>
          <w:sz w:val="28"/>
          <w:szCs w:val="28"/>
          <w:lang w:val="en-US"/>
        </w:rPr>
        <w:t>,</w:t>
      </w:r>
      <w:r w:rsidRPr="0068757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no.</w:t>
      </w:r>
      <w:r w:rsidRPr="00687575">
        <w:rPr>
          <w:rFonts w:ascii="Times New Roman" w:hAnsi="Times New Roman"/>
          <w:sz w:val="28"/>
          <w:szCs w:val="28"/>
          <w:lang w:val="en-US"/>
        </w:rPr>
        <w:t xml:space="preserve"> 2. P. 1-6.</w:t>
      </w:r>
    </w:p>
    <w:p w:rsidR="008D7B51" w:rsidRPr="00BA3C3D" w:rsidRDefault="008D7B51" w:rsidP="008D7B51">
      <w:pPr>
        <w:tabs>
          <w:tab w:val="left" w:pos="3366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BA3C3D">
        <w:rPr>
          <w:rFonts w:ascii="Times New Roman" w:hAnsi="Times New Roman"/>
          <w:b/>
          <w:i/>
          <w:sz w:val="28"/>
          <w:szCs w:val="28"/>
          <w:lang w:val="en-US"/>
        </w:rPr>
        <w:t>References</w:t>
      </w:r>
    </w:p>
    <w:p w:rsidR="008D7B51" w:rsidRPr="00BA3C3D" w:rsidRDefault="008D7B51" w:rsidP="008D7B51">
      <w:pPr>
        <w:pStyle w:val="a5"/>
        <w:tabs>
          <w:tab w:val="left" w:pos="213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A3C3D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BA3C3D">
        <w:rPr>
          <w:rFonts w:ascii="Times New Roman" w:hAnsi="Times New Roman"/>
          <w:sz w:val="28"/>
          <w:szCs w:val="28"/>
          <w:lang w:val="en-US"/>
        </w:rPr>
        <w:t>Kuzicheva</w:t>
      </w:r>
      <w:proofErr w:type="spellEnd"/>
      <w:r w:rsidRPr="00BA3C3D">
        <w:rPr>
          <w:rFonts w:ascii="Times New Roman" w:hAnsi="Times New Roman"/>
          <w:sz w:val="28"/>
          <w:szCs w:val="28"/>
          <w:lang w:val="en-US"/>
        </w:rPr>
        <w:t xml:space="preserve"> N.Y., </w:t>
      </w:r>
      <w:proofErr w:type="spellStart"/>
      <w:r w:rsidRPr="00BA3C3D">
        <w:rPr>
          <w:rFonts w:ascii="Times New Roman" w:hAnsi="Times New Roman"/>
          <w:sz w:val="28"/>
          <w:szCs w:val="28"/>
          <w:lang w:val="en-US"/>
        </w:rPr>
        <w:t>Zhidkov</w:t>
      </w:r>
      <w:proofErr w:type="spellEnd"/>
      <w:r w:rsidRPr="00BA3C3D">
        <w:rPr>
          <w:rFonts w:ascii="Times New Roman" w:hAnsi="Times New Roman"/>
          <w:sz w:val="28"/>
          <w:szCs w:val="28"/>
          <w:lang w:val="en-US"/>
        </w:rPr>
        <w:t xml:space="preserve"> S.A. Problems of increasing the sustainability of grain market development//Topical issues of economy and agribusiness. Collection of articles of the X International Scientific and Practical Conference, Bryansk, April 04-05, 2019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A3C3D">
        <w:rPr>
          <w:rFonts w:ascii="Times New Roman" w:hAnsi="Times New Roman"/>
          <w:sz w:val="28"/>
          <w:szCs w:val="28"/>
          <w:lang w:val="en-US"/>
        </w:rPr>
        <w:t>Bryansk: Bryan</w:t>
      </w:r>
      <w:r>
        <w:rPr>
          <w:rFonts w:ascii="Times New Roman" w:hAnsi="Times New Roman"/>
          <w:sz w:val="28"/>
          <w:szCs w:val="28"/>
          <w:lang w:val="en-US"/>
        </w:rPr>
        <w:t>sk GAU Publishing House</w:t>
      </w:r>
      <w:r w:rsidRPr="0090204C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2019</w:t>
      </w:r>
      <w:r w:rsidRPr="00D4343F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4343F">
        <w:rPr>
          <w:rFonts w:ascii="Times New Roman" w:hAnsi="Times New Roman"/>
          <w:sz w:val="28"/>
          <w:szCs w:val="28"/>
          <w:lang w:val="en-US"/>
        </w:rPr>
        <w:t>.</w:t>
      </w:r>
      <w:r w:rsidRPr="009020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3C3D">
        <w:rPr>
          <w:rFonts w:ascii="Times New Roman" w:hAnsi="Times New Roman"/>
          <w:sz w:val="28"/>
          <w:szCs w:val="28"/>
          <w:lang w:val="en-US"/>
        </w:rPr>
        <w:t>127-131.</w:t>
      </w:r>
    </w:p>
    <w:p w:rsidR="008D7B51" w:rsidRPr="00BA3C3D" w:rsidRDefault="008D7B51" w:rsidP="008D7B51">
      <w:pPr>
        <w:pStyle w:val="a5"/>
        <w:tabs>
          <w:tab w:val="left" w:pos="213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A3C3D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BA3C3D">
        <w:rPr>
          <w:rFonts w:ascii="Times New Roman" w:hAnsi="Times New Roman"/>
          <w:sz w:val="28"/>
          <w:szCs w:val="28"/>
          <w:lang w:val="en-US"/>
        </w:rPr>
        <w:t>Kuzicheva</w:t>
      </w:r>
      <w:proofErr w:type="spellEnd"/>
      <w:r w:rsidRPr="00BA3C3D">
        <w:rPr>
          <w:rFonts w:ascii="Times New Roman" w:hAnsi="Times New Roman"/>
          <w:sz w:val="28"/>
          <w:szCs w:val="28"/>
          <w:lang w:val="en-US"/>
        </w:rPr>
        <w:t xml:space="preserve"> N.Y., </w:t>
      </w:r>
      <w:proofErr w:type="spellStart"/>
      <w:r w:rsidRPr="00BA3C3D">
        <w:rPr>
          <w:rFonts w:ascii="Times New Roman" w:hAnsi="Times New Roman"/>
          <w:sz w:val="28"/>
          <w:szCs w:val="28"/>
          <w:lang w:val="en-US"/>
        </w:rPr>
        <w:t>Shevyakova</w:t>
      </w:r>
      <w:proofErr w:type="spellEnd"/>
      <w:r w:rsidRPr="00BA3C3D">
        <w:rPr>
          <w:rFonts w:ascii="Times New Roman" w:hAnsi="Times New Roman"/>
          <w:sz w:val="28"/>
          <w:szCs w:val="28"/>
          <w:lang w:val="en-US"/>
        </w:rPr>
        <w:t xml:space="preserve"> O.A. Management of the organization's property: areas of impro</w:t>
      </w:r>
      <w:r>
        <w:rPr>
          <w:rFonts w:ascii="Times New Roman" w:hAnsi="Times New Roman"/>
          <w:sz w:val="28"/>
          <w:szCs w:val="28"/>
          <w:lang w:val="en-US"/>
        </w:rPr>
        <w:t>vement</w:t>
      </w:r>
      <w:r w:rsidRPr="0090204C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Science and education. 2020</w:t>
      </w:r>
      <w:r w:rsidRPr="00D4343F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Vol. 3</w:t>
      </w:r>
      <w:r w:rsidRPr="00D4343F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no 2. P. </w:t>
      </w:r>
      <w:r w:rsidRPr="00BA3C3D">
        <w:rPr>
          <w:rFonts w:ascii="Times New Roman" w:hAnsi="Times New Roman"/>
          <w:sz w:val="28"/>
          <w:szCs w:val="28"/>
          <w:lang w:val="en-US"/>
        </w:rPr>
        <w:t>176.</w:t>
      </w:r>
    </w:p>
    <w:p w:rsidR="008D7B51" w:rsidRPr="00BA3C3D" w:rsidRDefault="008D7B51" w:rsidP="008D7B51">
      <w:pPr>
        <w:pStyle w:val="a5"/>
        <w:tabs>
          <w:tab w:val="left" w:pos="213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Shcherbakov</w:t>
      </w:r>
      <w:proofErr w:type="spellEnd"/>
      <w:r w:rsidRPr="00BA3C3D">
        <w:rPr>
          <w:rFonts w:ascii="Times New Roman" w:hAnsi="Times New Roman"/>
          <w:sz w:val="28"/>
          <w:szCs w:val="28"/>
          <w:lang w:val="en-US"/>
        </w:rPr>
        <w:t xml:space="preserve"> N.V. Problems of land ownership in agriculture//Theory </w:t>
      </w:r>
      <w:r>
        <w:rPr>
          <w:rFonts w:ascii="Times New Roman" w:hAnsi="Times New Roman"/>
          <w:sz w:val="28"/>
          <w:szCs w:val="28"/>
          <w:lang w:val="en-US"/>
        </w:rPr>
        <w:t>and practice of world science. 2017. No</w:t>
      </w:r>
      <w:r w:rsidRPr="00D4343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  <w:r w:rsidRPr="00D4343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C55A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A3C3D">
        <w:rPr>
          <w:rFonts w:ascii="Times New Roman" w:hAnsi="Times New Roman"/>
          <w:sz w:val="28"/>
          <w:szCs w:val="28"/>
          <w:lang w:val="en-US"/>
        </w:rPr>
        <w:t>71-73.</w:t>
      </w:r>
    </w:p>
    <w:p w:rsidR="008D7B51" w:rsidRPr="002F5FC9" w:rsidRDefault="008D7B51" w:rsidP="008D7B51">
      <w:pPr>
        <w:pStyle w:val="a5"/>
        <w:tabs>
          <w:tab w:val="left" w:pos="213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C3D">
        <w:rPr>
          <w:rFonts w:ascii="Times New Roman" w:hAnsi="Times New Roman"/>
          <w:sz w:val="28"/>
          <w:szCs w:val="28"/>
          <w:lang w:val="en-US"/>
        </w:rPr>
        <w:lastRenderedPageBreak/>
        <w:t xml:space="preserve">4. </w:t>
      </w:r>
      <w:proofErr w:type="spellStart"/>
      <w:r w:rsidRPr="00BA3C3D">
        <w:rPr>
          <w:rFonts w:ascii="Times New Roman" w:hAnsi="Times New Roman"/>
          <w:sz w:val="28"/>
          <w:szCs w:val="28"/>
          <w:lang w:val="en-US"/>
        </w:rPr>
        <w:t>Nikitin</w:t>
      </w:r>
      <w:proofErr w:type="spellEnd"/>
      <w:r w:rsidRPr="00BA3C3D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BA3C3D">
        <w:rPr>
          <w:rFonts w:ascii="Times New Roman" w:hAnsi="Times New Roman"/>
          <w:sz w:val="28"/>
          <w:szCs w:val="28"/>
          <w:lang w:val="en-US"/>
        </w:rPr>
        <w:t>Kuzichena</w:t>
      </w:r>
      <w:proofErr w:type="spellEnd"/>
      <w:r w:rsidRPr="00BA3C3D">
        <w:rPr>
          <w:rFonts w:ascii="Times New Roman" w:hAnsi="Times New Roman"/>
          <w:sz w:val="28"/>
          <w:szCs w:val="28"/>
          <w:lang w:val="en-US"/>
        </w:rPr>
        <w:t xml:space="preserve"> N., </w:t>
      </w:r>
      <w:proofErr w:type="spellStart"/>
      <w:r w:rsidRPr="00BA3C3D">
        <w:rPr>
          <w:rFonts w:ascii="Times New Roman" w:hAnsi="Times New Roman"/>
          <w:sz w:val="28"/>
          <w:szCs w:val="28"/>
          <w:lang w:val="en-US"/>
        </w:rPr>
        <w:t>Karamnova</w:t>
      </w:r>
      <w:proofErr w:type="spellEnd"/>
      <w:r w:rsidRPr="00BA3C3D">
        <w:rPr>
          <w:rFonts w:ascii="Times New Roman" w:hAnsi="Times New Roman"/>
          <w:sz w:val="28"/>
          <w:szCs w:val="28"/>
          <w:lang w:val="en-US"/>
        </w:rPr>
        <w:t xml:space="preserve"> N. Establishing efficient conditions for agriculture development</w:t>
      </w:r>
      <w:r w:rsidRPr="0090204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A3C3D">
        <w:rPr>
          <w:rFonts w:ascii="Times New Roman" w:hAnsi="Times New Roman"/>
          <w:sz w:val="28"/>
          <w:szCs w:val="28"/>
          <w:lang w:val="en-US"/>
        </w:rPr>
        <w:t>International journal of resent technol</w:t>
      </w:r>
      <w:r>
        <w:rPr>
          <w:rFonts w:ascii="Times New Roman" w:hAnsi="Times New Roman"/>
          <w:sz w:val="28"/>
          <w:szCs w:val="28"/>
          <w:lang w:val="en-US"/>
        </w:rPr>
        <w:t xml:space="preserve">ogy and engineering. </w:t>
      </w:r>
      <w:r w:rsidRPr="00687575">
        <w:rPr>
          <w:rFonts w:ascii="Times New Roman" w:hAnsi="Times New Roman"/>
          <w:sz w:val="28"/>
          <w:szCs w:val="28"/>
          <w:lang w:val="en-US"/>
        </w:rPr>
        <w:t xml:space="preserve">2019. </w:t>
      </w:r>
      <w:r>
        <w:rPr>
          <w:rFonts w:ascii="Times New Roman" w:hAnsi="Times New Roman"/>
          <w:sz w:val="28"/>
          <w:szCs w:val="28"/>
          <w:lang w:val="en-US"/>
        </w:rPr>
        <w:t>Vol</w:t>
      </w:r>
      <w:r w:rsidRPr="00687575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7575">
        <w:rPr>
          <w:rFonts w:ascii="Times New Roman" w:hAnsi="Times New Roman"/>
          <w:sz w:val="28"/>
          <w:szCs w:val="28"/>
          <w:lang w:val="en-US"/>
        </w:rPr>
        <w:t>8</w:t>
      </w:r>
      <w:r w:rsidRPr="008B1F17">
        <w:rPr>
          <w:rFonts w:ascii="Times New Roman" w:hAnsi="Times New Roman"/>
          <w:sz w:val="28"/>
          <w:szCs w:val="28"/>
          <w:lang w:val="en-US"/>
        </w:rPr>
        <w:t>,</w:t>
      </w:r>
      <w:r w:rsidRPr="0068757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no.</w:t>
      </w:r>
      <w:r w:rsidRPr="00687575">
        <w:rPr>
          <w:rFonts w:ascii="Times New Roman" w:hAnsi="Times New Roman"/>
          <w:sz w:val="28"/>
          <w:szCs w:val="28"/>
          <w:lang w:val="en-US"/>
        </w:rPr>
        <w:t xml:space="preserve"> 2. P</w:t>
      </w:r>
      <w:r w:rsidRPr="002F5FC9">
        <w:rPr>
          <w:rFonts w:ascii="Times New Roman" w:hAnsi="Times New Roman"/>
          <w:sz w:val="28"/>
          <w:szCs w:val="28"/>
        </w:rPr>
        <w:t>. 1-6.</w:t>
      </w:r>
    </w:p>
    <w:p w:rsidR="008D7B51" w:rsidRPr="002F5FC9" w:rsidRDefault="008D7B51" w:rsidP="008D7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7B51" w:rsidRPr="006740A0" w:rsidRDefault="008D7B51" w:rsidP="008D7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1DC2">
        <w:rPr>
          <w:rFonts w:ascii="Times New Roman" w:hAnsi="Times New Roman"/>
          <w:b/>
          <w:sz w:val="28"/>
          <w:szCs w:val="28"/>
        </w:rPr>
        <w:t>Информация</w:t>
      </w:r>
      <w:r w:rsidRPr="006740A0">
        <w:rPr>
          <w:rFonts w:ascii="Times New Roman" w:hAnsi="Times New Roman"/>
          <w:b/>
          <w:sz w:val="28"/>
          <w:szCs w:val="28"/>
        </w:rPr>
        <w:t xml:space="preserve"> </w:t>
      </w:r>
      <w:r w:rsidRPr="00891DC2">
        <w:rPr>
          <w:rFonts w:ascii="Times New Roman" w:hAnsi="Times New Roman"/>
          <w:b/>
          <w:sz w:val="28"/>
          <w:szCs w:val="28"/>
        </w:rPr>
        <w:t>об</w:t>
      </w:r>
      <w:r w:rsidRPr="006740A0">
        <w:rPr>
          <w:rFonts w:ascii="Times New Roman" w:hAnsi="Times New Roman"/>
          <w:b/>
          <w:sz w:val="28"/>
          <w:szCs w:val="28"/>
        </w:rPr>
        <w:t xml:space="preserve"> </w:t>
      </w:r>
      <w:r w:rsidRPr="00891DC2">
        <w:rPr>
          <w:rFonts w:ascii="Times New Roman" w:hAnsi="Times New Roman"/>
          <w:b/>
          <w:sz w:val="28"/>
          <w:szCs w:val="28"/>
        </w:rPr>
        <w:t>авторе</w:t>
      </w:r>
    </w:p>
    <w:p w:rsidR="008D7B51" w:rsidRDefault="008D7B51" w:rsidP="008D7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И.В. Петрова</w:t>
      </w:r>
      <w:r w:rsidRPr="0090204C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соискатель</w:t>
      </w:r>
      <w:r w:rsidRPr="00902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</w:t>
      </w:r>
      <w:r w:rsidRPr="00902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902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02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делового</w:t>
      </w:r>
      <w:r w:rsidRPr="00902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администрирования.</w:t>
      </w:r>
    </w:p>
    <w:p w:rsidR="008D7B51" w:rsidRDefault="008D7B51" w:rsidP="008D7B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7B51" w:rsidRDefault="008D7B51" w:rsidP="008D7B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91DC2">
        <w:rPr>
          <w:rFonts w:ascii="Times New Roman" w:hAnsi="Times New Roman"/>
          <w:b/>
          <w:sz w:val="28"/>
          <w:szCs w:val="28"/>
          <w:lang w:val="en-US"/>
        </w:rPr>
        <w:t>Information about the author</w:t>
      </w:r>
    </w:p>
    <w:p w:rsidR="008D7B51" w:rsidRPr="00D4343F" w:rsidRDefault="008D7B51" w:rsidP="008D7B51">
      <w:pPr>
        <w:spacing w:after="0" w:line="240" w:lineRule="auto"/>
        <w:jc w:val="both"/>
        <w:rPr>
          <w:lang w:val="en-US"/>
        </w:rPr>
      </w:pPr>
      <w:r w:rsidRPr="006740A0">
        <w:rPr>
          <w:rFonts w:ascii="Times New Roman" w:hAnsi="Times New Roman"/>
          <w:b/>
          <w:sz w:val="28"/>
          <w:szCs w:val="28"/>
          <w:lang w:val="en-US"/>
        </w:rPr>
        <w:t xml:space="preserve">I.V. </w:t>
      </w:r>
      <w:proofErr w:type="spellStart"/>
      <w:r w:rsidRPr="006740A0">
        <w:rPr>
          <w:rFonts w:ascii="Times New Roman" w:hAnsi="Times New Roman"/>
          <w:b/>
          <w:sz w:val="28"/>
          <w:szCs w:val="28"/>
          <w:lang w:val="en-US"/>
        </w:rPr>
        <w:t>Petrova</w:t>
      </w:r>
      <w:proofErr w:type="spellEnd"/>
      <w:r w:rsidRPr="006740A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–</w:t>
      </w:r>
      <w:r w:rsidRPr="00891DC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70F46">
        <w:rPr>
          <w:rFonts w:ascii="Times New Roman" w:hAnsi="Times New Roman"/>
          <w:sz w:val="28"/>
          <w:szCs w:val="28"/>
          <w:lang w:val="en-US"/>
        </w:rPr>
        <w:t>applicant for the Department of Management and Business Administration</w:t>
      </w:r>
      <w:r w:rsidRPr="00D4343F">
        <w:rPr>
          <w:rFonts w:ascii="Times New Roman" w:hAnsi="Times New Roman"/>
          <w:sz w:val="28"/>
          <w:szCs w:val="28"/>
          <w:lang w:val="en-US"/>
        </w:rPr>
        <w:t>.</w:t>
      </w:r>
    </w:p>
    <w:p w:rsidR="008D7B51" w:rsidRDefault="008D7B51" w:rsidP="008D7B51">
      <w:pPr>
        <w:spacing w:after="0" w:line="240" w:lineRule="auto"/>
        <w:ind w:firstLine="709"/>
        <w:jc w:val="both"/>
        <w:rPr>
          <w:lang w:val="en-US"/>
        </w:rPr>
      </w:pPr>
    </w:p>
    <w:p w:rsidR="008D7B51" w:rsidRDefault="008D7B51" w:rsidP="008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</w:t>
      </w:r>
    </w:p>
    <w:p w:rsidR="008D7B51" w:rsidRDefault="008D7B51" w:rsidP="008D7B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51" w:rsidRDefault="008D7B51" w:rsidP="008D7B51">
      <w:pPr>
        <w:spacing w:after="0" w:line="240" w:lineRule="auto"/>
        <w:ind w:firstLine="709"/>
        <w:jc w:val="both"/>
      </w:pPr>
      <w:r w:rsidRPr="006A4DF3">
        <w:rPr>
          <w:rFonts w:ascii="Times New Roman" w:hAnsi="Times New Roman"/>
          <w:sz w:val="28"/>
          <w:szCs w:val="28"/>
        </w:rPr>
        <w:t>Информация</w:t>
      </w:r>
      <w:r w:rsidRPr="006A4DF3">
        <w:rPr>
          <w:rFonts w:ascii="Times New Roman" w:hAnsi="Times New Roman"/>
          <w:i/>
          <w:sz w:val="28"/>
          <w:szCs w:val="28"/>
        </w:rPr>
        <w:t xml:space="preserve"> (тип и заглавие статьи, ФИО, наименование организации, эл. адрес, аннотация, ключевые слова, библиографическая запись для цитирования</w:t>
      </w:r>
      <w:r>
        <w:rPr>
          <w:rFonts w:ascii="Times New Roman" w:hAnsi="Times New Roman"/>
          <w:i/>
          <w:sz w:val="28"/>
          <w:szCs w:val="28"/>
        </w:rPr>
        <w:t>, список источников</w:t>
      </w:r>
      <w:r w:rsidRPr="006A4DF3">
        <w:rPr>
          <w:rFonts w:ascii="Times New Roman" w:hAnsi="Times New Roman"/>
          <w:i/>
          <w:sz w:val="28"/>
          <w:szCs w:val="28"/>
        </w:rPr>
        <w:t xml:space="preserve">) </w:t>
      </w:r>
      <w:r w:rsidRPr="00460F16">
        <w:rPr>
          <w:rFonts w:ascii="Times New Roman" w:hAnsi="Times New Roman"/>
          <w:sz w:val="28"/>
          <w:szCs w:val="28"/>
        </w:rPr>
        <w:t>переводится на английский язык.</w:t>
      </w:r>
    </w:p>
    <w:sectPr w:rsidR="008D7B51" w:rsidSect="008D7B51">
      <w:headerReference w:type="default" r:id="rId8"/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AF" w:rsidRDefault="000B64AF" w:rsidP="008D7B51">
      <w:pPr>
        <w:spacing w:after="0" w:line="240" w:lineRule="auto"/>
      </w:pPr>
      <w:r>
        <w:separator/>
      </w:r>
    </w:p>
  </w:endnote>
  <w:endnote w:type="continuationSeparator" w:id="0">
    <w:p w:rsidR="000B64AF" w:rsidRDefault="000B64AF" w:rsidP="008D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e"/>
      <w:tblW w:w="0" w:type="auto"/>
      <w:tblLook w:val="04A0" w:firstRow="1" w:lastRow="0" w:firstColumn="1" w:lastColumn="0" w:noHBand="0" w:noVBand="1"/>
    </w:tblPr>
    <w:tblGrid>
      <w:gridCol w:w="846"/>
      <w:gridCol w:w="850"/>
      <w:gridCol w:w="851"/>
      <w:gridCol w:w="850"/>
      <w:gridCol w:w="851"/>
      <w:gridCol w:w="5096"/>
    </w:tblGrid>
    <w:tr w:rsidR="00CE3848" w:rsidTr="003C5B23">
      <w:tc>
        <w:tcPr>
          <w:tcW w:w="846" w:type="dxa"/>
          <w:vAlign w:val="center"/>
        </w:tcPr>
        <w:p w:rsidR="00CE3848" w:rsidRPr="00FC2C31" w:rsidRDefault="00CE3848" w:rsidP="00CE3848">
          <w:pPr>
            <w:pStyle w:val="a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50" w:type="dxa"/>
          <w:vAlign w:val="center"/>
        </w:tcPr>
        <w:p w:rsidR="00CE3848" w:rsidRPr="00FC2C31" w:rsidRDefault="00CE3848" w:rsidP="00CE3848">
          <w:pPr>
            <w:pStyle w:val="a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51" w:type="dxa"/>
          <w:vAlign w:val="center"/>
        </w:tcPr>
        <w:p w:rsidR="00CE3848" w:rsidRPr="00FC2C31" w:rsidRDefault="00CE3848" w:rsidP="00CE3848">
          <w:pPr>
            <w:pStyle w:val="a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50" w:type="dxa"/>
          <w:vAlign w:val="center"/>
        </w:tcPr>
        <w:p w:rsidR="00CE3848" w:rsidRPr="00FC2C31" w:rsidRDefault="00CE3848" w:rsidP="00CE3848">
          <w:pPr>
            <w:pStyle w:val="a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51" w:type="dxa"/>
          <w:vAlign w:val="center"/>
        </w:tcPr>
        <w:p w:rsidR="00CE3848" w:rsidRPr="00FC2C31" w:rsidRDefault="00CE3848" w:rsidP="00CE3848">
          <w:pPr>
            <w:pStyle w:val="a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97" w:type="dxa"/>
          <w:vMerge w:val="restart"/>
          <w:vAlign w:val="center"/>
        </w:tcPr>
        <w:p w:rsidR="00CE3848" w:rsidRPr="00FC2C31" w:rsidRDefault="00CE3848" w:rsidP="00CE3848">
          <w:pPr>
            <w:pStyle w:val="a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C2C31">
            <w:rPr>
              <w:rFonts w:ascii="Times New Roman" w:hAnsi="Times New Roman" w:cs="Times New Roman"/>
              <w:sz w:val="24"/>
              <w:szCs w:val="24"/>
            </w:rPr>
            <w:t xml:space="preserve">СТО СМК </w:t>
          </w:r>
          <w:r>
            <w:rPr>
              <w:rFonts w:ascii="Times New Roman" w:hAnsi="Times New Roman" w:cs="Times New Roman"/>
              <w:sz w:val="24"/>
              <w:szCs w:val="24"/>
            </w:rPr>
            <w:t>6.3-01-01-2015</w:t>
          </w:r>
        </w:p>
      </w:tc>
    </w:tr>
    <w:tr w:rsidR="00CE3848" w:rsidTr="003C5B23">
      <w:tc>
        <w:tcPr>
          <w:tcW w:w="846" w:type="dxa"/>
        </w:tcPr>
        <w:p w:rsidR="00CE3848" w:rsidRDefault="00CE3848" w:rsidP="00CE3848">
          <w:pPr>
            <w:pStyle w:val="a9"/>
          </w:pPr>
        </w:p>
      </w:tc>
      <w:tc>
        <w:tcPr>
          <w:tcW w:w="850" w:type="dxa"/>
        </w:tcPr>
        <w:p w:rsidR="00CE3848" w:rsidRDefault="00CE3848" w:rsidP="00CE3848">
          <w:pPr>
            <w:pStyle w:val="a9"/>
          </w:pPr>
        </w:p>
      </w:tc>
      <w:tc>
        <w:tcPr>
          <w:tcW w:w="851" w:type="dxa"/>
        </w:tcPr>
        <w:p w:rsidR="00CE3848" w:rsidRDefault="00CE3848" w:rsidP="00CE3848">
          <w:pPr>
            <w:pStyle w:val="a9"/>
          </w:pPr>
        </w:p>
      </w:tc>
      <w:tc>
        <w:tcPr>
          <w:tcW w:w="850" w:type="dxa"/>
        </w:tcPr>
        <w:p w:rsidR="00CE3848" w:rsidRDefault="00CE3848" w:rsidP="00CE3848">
          <w:pPr>
            <w:pStyle w:val="a9"/>
          </w:pPr>
        </w:p>
      </w:tc>
      <w:tc>
        <w:tcPr>
          <w:tcW w:w="851" w:type="dxa"/>
        </w:tcPr>
        <w:p w:rsidR="00CE3848" w:rsidRDefault="00CE3848" w:rsidP="00CE3848">
          <w:pPr>
            <w:pStyle w:val="a9"/>
          </w:pPr>
        </w:p>
      </w:tc>
      <w:tc>
        <w:tcPr>
          <w:tcW w:w="5097" w:type="dxa"/>
          <w:vMerge/>
        </w:tcPr>
        <w:p w:rsidR="00CE3848" w:rsidRDefault="00CE3848" w:rsidP="00CE3848">
          <w:pPr>
            <w:pStyle w:val="a9"/>
          </w:pPr>
        </w:p>
      </w:tc>
    </w:tr>
    <w:tr w:rsidR="00CE3848" w:rsidTr="003C5B23">
      <w:tc>
        <w:tcPr>
          <w:tcW w:w="846" w:type="dxa"/>
        </w:tcPr>
        <w:p w:rsidR="00CE3848" w:rsidRPr="00305B88" w:rsidRDefault="00CE3848" w:rsidP="00CE3848">
          <w:pPr>
            <w:pStyle w:val="a9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5B88">
            <w:rPr>
              <w:rFonts w:ascii="Times New Roman" w:hAnsi="Times New Roman" w:cs="Times New Roman"/>
              <w:sz w:val="18"/>
              <w:szCs w:val="18"/>
            </w:rPr>
            <w:t>Изм.</w:t>
          </w:r>
        </w:p>
      </w:tc>
      <w:tc>
        <w:tcPr>
          <w:tcW w:w="850" w:type="dxa"/>
        </w:tcPr>
        <w:p w:rsidR="00CE3848" w:rsidRPr="00305B88" w:rsidRDefault="00CE3848" w:rsidP="00CE3848">
          <w:pPr>
            <w:pStyle w:val="a9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5B88">
            <w:rPr>
              <w:rFonts w:ascii="Times New Roman" w:hAnsi="Times New Roman" w:cs="Times New Roman"/>
              <w:sz w:val="18"/>
              <w:szCs w:val="18"/>
            </w:rPr>
            <w:t>Лист</w:t>
          </w:r>
        </w:p>
      </w:tc>
      <w:tc>
        <w:tcPr>
          <w:tcW w:w="851" w:type="dxa"/>
        </w:tcPr>
        <w:p w:rsidR="00CE3848" w:rsidRPr="00305B88" w:rsidRDefault="00CE3848" w:rsidP="00CE3848">
          <w:pPr>
            <w:pStyle w:val="a9"/>
            <w:ind w:left="-94" w:right="-122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5B88">
            <w:rPr>
              <w:rFonts w:ascii="Times New Roman" w:hAnsi="Times New Roman" w:cs="Times New Roman"/>
              <w:sz w:val="18"/>
              <w:szCs w:val="18"/>
            </w:rPr>
            <w:t>№ докум.</w:t>
          </w:r>
        </w:p>
      </w:tc>
      <w:tc>
        <w:tcPr>
          <w:tcW w:w="850" w:type="dxa"/>
        </w:tcPr>
        <w:p w:rsidR="00CE3848" w:rsidRPr="00305B88" w:rsidRDefault="00CE3848" w:rsidP="00CE3848">
          <w:pPr>
            <w:pStyle w:val="a9"/>
            <w:ind w:left="-108" w:right="-108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5B88">
            <w:rPr>
              <w:rFonts w:ascii="Times New Roman" w:hAnsi="Times New Roman" w:cs="Times New Roman"/>
              <w:sz w:val="18"/>
              <w:szCs w:val="18"/>
            </w:rPr>
            <w:t>Подпись</w:t>
          </w:r>
        </w:p>
      </w:tc>
      <w:tc>
        <w:tcPr>
          <w:tcW w:w="851" w:type="dxa"/>
        </w:tcPr>
        <w:p w:rsidR="00CE3848" w:rsidRPr="00305B88" w:rsidRDefault="00CE3848" w:rsidP="00CE3848">
          <w:pPr>
            <w:pStyle w:val="a9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5B88">
            <w:rPr>
              <w:rFonts w:ascii="Times New Roman" w:hAnsi="Times New Roman" w:cs="Times New Roman"/>
              <w:sz w:val="18"/>
              <w:szCs w:val="18"/>
            </w:rPr>
            <w:t>Дата</w:t>
          </w:r>
        </w:p>
      </w:tc>
      <w:tc>
        <w:tcPr>
          <w:tcW w:w="5097" w:type="dxa"/>
          <w:vMerge/>
        </w:tcPr>
        <w:p w:rsidR="00CE3848" w:rsidRDefault="00CE3848" w:rsidP="00CE3848">
          <w:pPr>
            <w:pStyle w:val="a9"/>
          </w:pPr>
        </w:p>
      </w:tc>
    </w:tr>
  </w:tbl>
  <w:p w:rsidR="00CE3848" w:rsidRDefault="00CE38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AF" w:rsidRDefault="000B64AF" w:rsidP="008D7B51">
      <w:pPr>
        <w:spacing w:after="0" w:line="240" w:lineRule="auto"/>
      </w:pPr>
      <w:r>
        <w:separator/>
      </w:r>
    </w:p>
  </w:footnote>
  <w:footnote w:type="continuationSeparator" w:id="0">
    <w:p w:rsidR="000B64AF" w:rsidRDefault="000B64AF" w:rsidP="008D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e"/>
      <w:tblW w:w="0" w:type="auto"/>
      <w:tblInd w:w="-289" w:type="dxa"/>
      <w:tblLook w:val="04A0" w:firstRow="1" w:lastRow="0" w:firstColumn="1" w:lastColumn="0" w:noHBand="0" w:noVBand="1"/>
    </w:tblPr>
    <w:tblGrid>
      <w:gridCol w:w="1277"/>
      <w:gridCol w:w="5527"/>
      <w:gridCol w:w="2829"/>
    </w:tblGrid>
    <w:tr w:rsidR="00E156A5" w:rsidRPr="00CF1E31" w:rsidTr="003C5B23">
      <w:tc>
        <w:tcPr>
          <w:tcW w:w="1277" w:type="dxa"/>
          <w:vMerge w:val="restart"/>
        </w:tcPr>
        <w:p w:rsidR="00E156A5" w:rsidRPr="00CF1E31" w:rsidRDefault="00E156A5" w:rsidP="00E156A5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156A5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568411" cy="556551"/>
                <wp:effectExtent l="0" t="0" r="0" b="0"/>
                <wp:docPr id="1" name="Рисунок 1" descr="Z:\Структура\Управления\Управление общественных связей\1. Информация управления\Логотипы и флаги университета\Русские версии логотипа вуза\Цвет зеленый. Графический символ.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Структура\Управления\Управление общественных связей\1. Информация управления\Логотипы и флаги университета\Русские версии логотипа вуза\Цвет зеленый. Графический символ.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453" cy="56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</w:tcPr>
        <w:p w:rsidR="00E156A5" w:rsidRPr="00CF1E31" w:rsidRDefault="00E156A5" w:rsidP="00E156A5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Приложение № 1 к Положению о журнале «Вестник Мичуринского государственного аграрного университета»</w:t>
          </w:r>
        </w:p>
      </w:tc>
      <w:tc>
        <w:tcPr>
          <w:tcW w:w="2829" w:type="dxa"/>
        </w:tcPr>
        <w:p w:rsidR="00E156A5" w:rsidRDefault="00E156A5" w:rsidP="00E156A5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1</w:t>
          </w:r>
        </w:p>
        <w:p w:rsidR="00E156A5" w:rsidRPr="00CF1E31" w:rsidRDefault="00E156A5" w:rsidP="00CE3848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="00CE3848"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</w:tr>
    <w:tr w:rsidR="00E156A5" w:rsidRPr="00CF1E31" w:rsidTr="003C5B23">
      <w:trPr>
        <w:trHeight w:val="275"/>
      </w:trPr>
      <w:tc>
        <w:tcPr>
          <w:tcW w:w="1277" w:type="dxa"/>
          <w:vMerge/>
        </w:tcPr>
        <w:p w:rsidR="00E156A5" w:rsidRPr="00CF1E31" w:rsidRDefault="00E156A5" w:rsidP="00E156A5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528" w:type="dxa"/>
          <w:vMerge/>
        </w:tcPr>
        <w:p w:rsidR="00E156A5" w:rsidRPr="00CF1E31" w:rsidRDefault="00E156A5" w:rsidP="00E156A5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829" w:type="dxa"/>
        </w:tcPr>
        <w:p w:rsidR="00E156A5" w:rsidRDefault="00E156A5" w:rsidP="00E156A5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Редакция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1</w:t>
          </w:r>
        </w:p>
      </w:tc>
    </w:tr>
  </w:tbl>
  <w:p w:rsidR="00E156A5" w:rsidRDefault="00E156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B78"/>
    <w:multiLevelType w:val="hybridMultilevel"/>
    <w:tmpl w:val="0246B698"/>
    <w:lvl w:ilvl="0" w:tplc="9CC82C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105792"/>
    <w:multiLevelType w:val="hybridMultilevel"/>
    <w:tmpl w:val="9CAE5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C72377"/>
    <w:multiLevelType w:val="hybridMultilevel"/>
    <w:tmpl w:val="E050FB3E"/>
    <w:lvl w:ilvl="0" w:tplc="210C2D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51"/>
    <w:rsid w:val="000B64AF"/>
    <w:rsid w:val="00274A4D"/>
    <w:rsid w:val="002F5FC9"/>
    <w:rsid w:val="00322246"/>
    <w:rsid w:val="003409F2"/>
    <w:rsid w:val="005906AF"/>
    <w:rsid w:val="00644337"/>
    <w:rsid w:val="008D7B51"/>
    <w:rsid w:val="008F28CA"/>
    <w:rsid w:val="0099164E"/>
    <w:rsid w:val="00A93885"/>
    <w:rsid w:val="00B0449B"/>
    <w:rsid w:val="00BC6E2B"/>
    <w:rsid w:val="00CE3848"/>
    <w:rsid w:val="00D16EE5"/>
    <w:rsid w:val="00DB6250"/>
    <w:rsid w:val="00E156A5"/>
    <w:rsid w:val="00E957DB"/>
    <w:rsid w:val="00F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00BB83-2132-4895-ADA5-7861CD08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nhideWhenUsed/>
    <w:qFormat/>
    <w:rsid w:val="008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D7B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7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B51"/>
  </w:style>
  <w:style w:type="paragraph" w:styleId="a9">
    <w:name w:val="footer"/>
    <w:basedOn w:val="a"/>
    <w:link w:val="aa"/>
    <w:unhideWhenUsed/>
    <w:rsid w:val="008D7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D7B51"/>
  </w:style>
  <w:style w:type="character" w:styleId="ab">
    <w:name w:val="page number"/>
    <w:basedOn w:val="a0"/>
    <w:rsid w:val="008D7B51"/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8D7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8D7B51"/>
  </w:style>
  <w:style w:type="character" w:styleId="ac">
    <w:name w:val="Hyperlink"/>
    <w:uiPriority w:val="99"/>
    <w:rsid w:val="008D7B51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8D7B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rsid w:val="0032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ir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Пенина Е.В.</dc:creator>
  <cp:keywords/>
  <dc:description/>
  <cp:lastModifiedBy>Савенкова Е.В.</cp:lastModifiedBy>
  <cp:revision>2</cp:revision>
  <dcterms:created xsi:type="dcterms:W3CDTF">2024-08-06T07:06:00Z</dcterms:created>
  <dcterms:modified xsi:type="dcterms:W3CDTF">2024-08-06T07:06:00Z</dcterms:modified>
</cp:coreProperties>
</file>